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E3561C" w:rsidR="00630E87" w:rsidRDefault="00715FC9">
      <w:pPr>
        <w:pBdr>
          <w:top w:val="nil"/>
          <w:left w:val="nil"/>
          <w:bottom w:val="nil"/>
          <w:right w:val="nil"/>
          <w:between w:val="nil"/>
        </w:pBdr>
        <w:spacing w:line="240" w:lineRule="auto"/>
        <w:ind w:left="0" w:hanging="2"/>
        <w:jc w:val="right"/>
        <w:rPr>
          <w:rFonts w:ascii="Book Antiqua" w:eastAsia="Book Antiqua" w:hAnsi="Book Antiqua" w:cs="Book Antiqua"/>
          <w:color w:val="000000"/>
          <w:sz w:val="18"/>
          <w:szCs w:val="18"/>
        </w:rPr>
      </w:pPr>
      <w:r>
        <w:rPr>
          <w:rFonts w:ascii="Book Antiqua" w:eastAsia="Book Antiqua" w:hAnsi="Book Antiqua" w:cs="Book Antiqua"/>
          <w:i/>
          <w:color w:val="000000"/>
          <w:sz w:val="18"/>
          <w:szCs w:val="18"/>
        </w:rPr>
        <w:t>(ver</w:t>
      </w:r>
      <w:r w:rsidRPr="0030375E">
        <w:rPr>
          <w:rFonts w:ascii="Book Antiqua" w:eastAsia="Book Antiqua" w:hAnsi="Book Antiqua" w:cs="Book Antiqua"/>
          <w:i/>
          <w:color w:val="000000"/>
          <w:sz w:val="18"/>
          <w:szCs w:val="18"/>
        </w:rPr>
        <w:t>. 20</w:t>
      </w:r>
      <w:r w:rsidR="0030375E" w:rsidRPr="0030375E">
        <w:rPr>
          <w:rFonts w:ascii="Book Antiqua" w:hAnsi="Book Antiqua" w:cs="Book Antiqua"/>
          <w:i/>
          <w:color w:val="000000"/>
          <w:sz w:val="18"/>
          <w:szCs w:val="18"/>
        </w:rPr>
        <w:t>2</w:t>
      </w:r>
      <w:r w:rsidR="00C7602D">
        <w:rPr>
          <w:rFonts w:ascii="Book Antiqua" w:hAnsi="Book Antiqua" w:cs="Book Antiqua"/>
          <w:i/>
          <w:color w:val="000000"/>
          <w:sz w:val="18"/>
          <w:szCs w:val="18"/>
        </w:rPr>
        <w:t>3</w:t>
      </w:r>
      <w:r w:rsidRPr="0030375E">
        <w:rPr>
          <w:rFonts w:ascii="Book Antiqua" w:eastAsia="Book Antiqua" w:hAnsi="Book Antiqua" w:cs="Book Antiqua"/>
          <w:i/>
          <w:color w:val="000000"/>
          <w:sz w:val="18"/>
          <w:szCs w:val="18"/>
        </w:rPr>
        <w:t>.0</w:t>
      </w:r>
      <w:r w:rsidR="00C7602D">
        <w:rPr>
          <w:rFonts w:ascii="Book Antiqua" w:hAnsi="Book Antiqua" w:cs="Book Antiqua"/>
          <w:i/>
          <w:color w:val="000000"/>
          <w:sz w:val="18"/>
          <w:szCs w:val="18"/>
        </w:rPr>
        <w:t>1</w:t>
      </w:r>
      <w:r>
        <w:rPr>
          <w:rFonts w:ascii="Book Antiqua" w:eastAsia="Book Antiqua" w:hAnsi="Book Antiqua" w:cs="Book Antiqua"/>
          <w:i/>
          <w:color w:val="000000"/>
          <w:sz w:val="18"/>
          <w:szCs w:val="18"/>
        </w:rPr>
        <w:t>)</w:t>
      </w:r>
    </w:p>
    <w:p w14:paraId="00000002" w14:textId="77777777" w:rsidR="00630E87" w:rsidRDefault="00630E87">
      <w:pPr>
        <w:pBdr>
          <w:top w:val="nil"/>
          <w:left w:val="nil"/>
          <w:bottom w:val="nil"/>
          <w:right w:val="nil"/>
          <w:between w:val="nil"/>
        </w:pBdr>
        <w:spacing w:line="240" w:lineRule="auto"/>
        <w:ind w:left="0" w:hanging="2"/>
        <w:jc w:val="right"/>
        <w:rPr>
          <w:color w:val="000000"/>
          <w:szCs w:val="24"/>
        </w:rPr>
      </w:pPr>
    </w:p>
    <w:p w14:paraId="5653E1F5" w14:textId="3FE2334D" w:rsidR="0030375E" w:rsidRDefault="0030375E">
      <w:pPr>
        <w:pBdr>
          <w:top w:val="nil"/>
          <w:left w:val="nil"/>
          <w:bottom w:val="nil"/>
          <w:right w:val="nil"/>
          <w:between w:val="nil"/>
        </w:pBdr>
        <w:spacing w:line="240" w:lineRule="auto"/>
        <w:ind w:left="2" w:hanging="4"/>
        <w:jc w:val="center"/>
        <w:rPr>
          <w:rFonts w:ascii="ＭＳ ゴシック" w:eastAsia="ＭＳ ゴシック" w:hAnsi="ＭＳ ゴシック" w:cs="ＭＳ ゴシック"/>
          <w:color w:val="000000"/>
          <w:sz w:val="36"/>
          <w:szCs w:val="36"/>
        </w:rPr>
      </w:pPr>
      <w:r w:rsidRPr="0030375E">
        <w:rPr>
          <w:rFonts w:ascii="ＭＳ ゴシック" w:eastAsia="ＭＳ ゴシック" w:hAnsi="ＭＳ ゴシック" w:cs="ＭＳ ゴシック" w:hint="eastAsia"/>
          <w:color w:val="000000"/>
          <w:sz w:val="36"/>
          <w:szCs w:val="36"/>
        </w:rPr>
        <w:t>学生選手の社会性と心理支援</w:t>
      </w:r>
      <w:r w:rsidR="005A095B">
        <w:rPr>
          <w:rFonts w:ascii="ＭＳ ゴシック" w:eastAsia="ＭＳ ゴシック" w:hAnsi="ＭＳ ゴシック" w:cs="ＭＳ ゴシック" w:hint="eastAsia"/>
          <w:color w:val="000000"/>
          <w:sz w:val="36"/>
          <w:szCs w:val="36"/>
        </w:rPr>
        <w:t>要請</w:t>
      </w:r>
      <w:r w:rsidRPr="0030375E">
        <w:rPr>
          <w:rFonts w:ascii="ＭＳ ゴシック" w:eastAsia="ＭＳ ゴシック" w:hAnsi="ＭＳ ゴシック" w:cs="ＭＳ ゴシック" w:hint="eastAsia"/>
          <w:color w:val="000000"/>
          <w:sz w:val="36"/>
          <w:szCs w:val="36"/>
        </w:rPr>
        <w:t>度に関する研究</w:t>
      </w:r>
      <w:r w:rsidR="00715FC9">
        <w:rPr>
          <w:rFonts w:ascii="ＭＳ ゴシック" w:eastAsia="ＭＳ ゴシック" w:hAnsi="ＭＳ ゴシック" w:cs="ＭＳ ゴシック"/>
          <w:color w:val="000000"/>
          <w:sz w:val="36"/>
          <w:szCs w:val="36"/>
        </w:rPr>
        <w:t>のための</w:t>
      </w:r>
    </w:p>
    <w:p w14:paraId="00000003" w14:textId="1EAB22FF" w:rsidR="00630E87" w:rsidRDefault="00715FC9">
      <w:pPr>
        <w:pBdr>
          <w:top w:val="nil"/>
          <w:left w:val="nil"/>
          <w:bottom w:val="nil"/>
          <w:right w:val="nil"/>
          <w:between w:val="nil"/>
        </w:pBdr>
        <w:spacing w:line="240" w:lineRule="auto"/>
        <w:ind w:left="2" w:hanging="4"/>
        <w:jc w:val="center"/>
        <w:rPr>
          <w:rFonts w:ascii="ＭＳ ゴシック" w:eastAsia="ＭＳ ゴシック" w:hAnsi="ＭＳ ゴシック" w:cs="ＭＳ ゴシック"/>
          <w:color w:val="000000"/>
          <w:sz w:val="36"/>
          <w:szCs w:val="36"/>
        </w:rPr>
      </w:pPr>
      <w:r>
        <w:rPr>
          <w:rFonts w:ascii="ＭＳ ゴシック" w:eastAsia="ＭＳ ゴシック" w:hAnsi="ＭＳ ゴシック" w:cs="ＭＳ ゴシック"/>
          <w:color w:val="000000"/>
          <w:sz w:val="36"/>
          <w:szCs w:val="36"/>
        </w:rPr>
        <w:t>アンケート調査</w:t>
      </w:r>
      <w:r w:rsidR="008D37F3">
        <w:rPr>
          <w:rFonts w:ascii="ＭＳ ゴシック" w:eastAsia="ＭＳ ゴシック" w:hAnsi="ＭＳ ゴシック" w:cs="ＭＳ ゴシック" w:hint="eastAsia"/>
          <w:color w:val="000000"/>
          <w:sz w:val="36"/>
          <w:szCs w:val="36"/>
        </w:rPr>
        <w:t>に協力いただく学生の</w:t>
      </w:r>
      <w:r w:rsidR="003F105F">
        <w:rPr>
          <w:rFonts w:ascii="ＭＳ ゴシック" w:eastAsia="ＭＳ ゴシック" w:hAnsi="ＭＳ ゴシック" w:cs="ＭＳ ゴシック" w:hint="eastAsia"/>
          <w:color w:val="000000"/>
          <w:sz w:val="36"/>
          <w:szCs w:val="36"/>
        </w:rPr>
        <w:t>保護者様へ</w:t>
      </w:r>
    </w:p>
    <w:p w14:paraId="00000004" w14:textId="77777777" w:rsidR="00630E87" w:rsidRDefault="00630E87">
      <w:pPr>
        <w:pBdr>
          <w:top w:val="nil"/>
          <w:left w:val="nil"/>
          <w:bottom w:val="nil"/>
          <w:right w:val="nil"/>
          <w:between w:val="nil"/>
        </w:pBdr>
        <w:spacing w:line="240" w:lineRule="auto"/>
        <w:ind w:left="0" w:hanging="2"/>
        <w:jc w:val="right"/>
        <w:rPr>
          <w:color w:val="000000"/>
          <w:szCs w:val="24"/>
        </w:rPr>
      </w:pPr>
    </w:p>
    <w:p w14:paraId="00000005" w14:textId="35584B4C" w:rsidR="00630E87" w:rsidRDefault="00715FC9">
      <w:pPr>
        <w:pBdr>
          <w:top w:val="nil"/>
          <w:left w:val="nil"/>
          <w:bottom w:val="nil"/>
          <w:right w:val="nil"/>
          <w:between w:val="nil"/>
        </w:pBdr>
        <w:spacing w:line="240" w:lineRule="auto"/>
        <w:ind w:left="0" w:right="-2" w:hanging="2"/>
        <w:jc w:val="right"/>
        <w:rPr>
          <w:color w:val="000000"/>
          <w:szCs w:val="24"/>
        </w:rPr>
      </w:pPr>
      <w:r>
        <w:rPr>
          <w:rFonts w:eastAsia="Century"/>
          <w:color w:val="000000"/>
          <w:szCs w:val="24"/>
        </w:rPr>
        <w:t>研究責任者</w:t>
      </w:r>
      <w:r>
        <w:rPr>
          <w:rFonts w:eastAsia="Century"/>
          <w:color w:val="000000"/>
          <w:szCs w:val="24"/>
        </w:rPr>
        <w:tab/>
        <w:t>所属</w:t>
      </w:r>
      <w:r>
        <w:rPr>
          <w:rFonts w:eastAsia="Century"/>
          <w:color w:val="000000"/>
          <w:szCs w:val="24"/>
          <w:u w:val="single"/>
        </w:rPr>
        <w:t xml:space="preserve">　スポーツ医学総合センター　</w:t>
      </w:r>
      <w:r>
        <w:rPr>
          <w:rFonts w:eastAsia="Century"/>
          <w:color w:val="000000"/>
          <w:szCs w:val="24"/>
        </w:rPr>
        <w:t>職名</w:t>
      </w:r>
      <w:r>
        <w:rPr>
          <w:rFonts w:eastAsia="Century"/>
          <w:color w:val="000000"/>
          <w:szCs w:val="24"/>
          <w:u w:val="single"/>
        </w:rPr>
        <w:t xml:space="preserve">　</w:t>
      </w:r>
      <w:r w:rsidR="0079219F">
        <w:rPr>
          <w:rFonts w:ascii="ＭＳ 明朝" w:eastAsia="ＭＳ 明朝" w:hAnsi="ＭＳ 明朝" w:cs="ＭＳ 明朝" w:hint="eastAsia"/>
          <w:color w:val="000000"/>
          <w:szCs w:val="24"/>
          <w:u w:val="single"/>
        </w:rPr>
        <w:t>講師</w:t>
      </w:r>
    </w:p>
    <w:p w14:paraId="00000006" w14:textId="0212CECB" w:rsidR="00630E87" w:rsidRDefault="00715FC9">
      <w:pPr>
        <w:pBdr>
          <w:top w:val="nil"/>
          <w:left w:val="nil"/>
          <w:bottom w:val="nil"/>
          <w:right w:val="nil"/>
          <w:between w:val="nil"/>
        </w:pBdr>
        <w:spacing w:line="240" w:lineRule="auto"/>
        <w:ind w:left="0" w:right="-2" w:hanging="2"/>
        <w:jc w:val="right"/>
        <w:rPr>
          <w:color w:val="000000"/>
          <w:szCs w:val="24"/>
          <w:u w:val="single"/>
        </w:rPr>
      </w:pPr>
      <w:r>
        <w:rPr>
          <w:rFonts w:eastAsia="Century"/>
          <w:color w:val="000000"/>
          <w:szCs w:val="24"/>
        </w:rPr>
        <w:t>氏名</w:t>
      </w:r>
      <w:r>
        <w:rPr>
          <w:rFonts w:eastAsia="Century"/>
          <w:color w:val="000000"/>
          <w:szCs w:val="24"/>
          <w:u w:val="single"/>
        </w:rPr>
        <w:t xml:space="preserve">　　</w:t>
      </w:r>
      <w:r w:rsidR="0079219F">
        <w:rPr>
          <w:rFonts w:ascii="ＭＳ 明朝" w:eastAsia="ＭＳ 明朝" w:hAnsi="ＭＳ 明朝" w:cs="ＭＳ 明朝" w:hint="eastAsia"/>
          <w:color w:val="000000"/>
          <w:szCs w:val="24"/>
          <w:u w:val="single"/>
        </w:rPr>
        <w:t>勝俣　良紀</w:t>
      </w:r>
      <w:r>
        <w:rPr>
          <w:rFonts w:eastAsia="Century"/>
          <w:color w:val="000000"/>
          <w:szCs w:val="24"/>
          <w:u w:val="single"/>
        </w:rPr>
        <w:t xml:space="preserve">　　</w:t>
      </w:r>
    </w:p>
    <w:p w14:paraId="00000007" w14:textId="77777777" w:rsidR="00630E87" w:rsidRDefault="00715FC9" w:rsidP="00D14481">
      <w:pPr>
        <w:pBdr>
          <w:top w:val="nil"/>
          <w:left w:val="nil"/>
          <w:bottom w:val="nil"/>
          <w:right w:val="nil"/>
          <w:between w:val="nil"/>
        </w:pBdr>
        <w:spacing w:line="240" w:lineRule="auto"/>
        <w:ind w:left="0" w:right="-2" w:hanging="2"/>
        <w:jc w:val="right"/>
        <w:rPr>
          <w:color w:val="000000"/>
          <w:szCs w:val="24"/>
          <w:u w:val="single"/>
        </w:rPr>
      </w:pPr>
      <w:bookmarkStart w:id="0" w:name="_heading=h.gjdgxs" w:colFirst="0" w:colLast="0"/>
      <w:bookmarkEnd w:id="0"/>
      <w:r>
        <w:rPr>
          <w:rFonts w:eastAsia="Century"/>
          <w:color w:val="000000"/>
          <w:szCs w:val="24"/>
        </w:rPr>
        <w:t>連絡先電話番号</w:t>
      </w:r>
      <w:r>
        <w:rPr>
          <w:rFonts w:eastAsia="Century"/>
          <w:color w:val="000000"/>
          <w:szCs w:val="24"/>
          <w:u w:val="single"/>
        </w:rPr>
        <w:t xml:space="preserve">　03-5269-9054</w:t>
      </w:r>
    </w:p>
    <w:p w14:paraId="00000008" w14:textId="5D703C9D" w:rsidR="00630E87" w:rsidRPr="0030375E" w:rsidRDefault="00715FC9">
      <w:pPr>
        <w:pBdr>
          <w:top w:val="nil"/>
          <w:left w:val="nil"/>
          <w:bottom w:val="nil"/>
          <w:right w:val="nil"/>
          <w:between w:val="nil"/>
        </w:pBdr>
        <w:spacing w:line="240" w:lineRule="auto"/>
        <w:ind w:left="0" w:right="-2" w:hanging="2"/>
        <w:jc w:val="right"/>
        <w:rPr>
          <w:color w:val="000000"/>
          <w:szCs w:val="24"/>
        </w:rPr>
      </w:pPr>
      <w:r>
        <w:rPr>
          <w:rFonts w:eastAsia="Century"/>
          <w:color w:val="000000"/>
          <w:szCs w:val="24"/>
        </w:rPr>
        <w:t>実務責任者</w:t>
      </w:r>
      <w:r>
        <w:rPr>
          <w:rFonts w:eastAsia="Century"/>
          <w:color w:val="000000"/>
          <w:szCs w:val="24"/>
        </w:rPr>
        <w:tab/>
        <w:t>所属</w:t>
      </w:r>
      <w:r>
        <w:rPr>
          <w:rFonts w:eastAsia="Century"/>
          <w:color w:val="000000"/>
          <w:szCs w:val="24"/>
          <w:u w:val="single"/>
        </w:rPr>
        <w:t xml:space="preserve">　スポーツ医学総合センター</w:t>
      </w:r>
      <w:r>
        <w:rPr>
          <w:rFonts w:eastAsia="Century"/>
          <w:color w:val="000000"/>
          <w:szCs w:val="24"/>
        </w:rPr>
        <w:t>職名</w:t>
      </w:r>
      <w:r>
        <w:rPr>
          <w:rFonts w:eastAsia="Century"/>
          <w:color w:val="000000"/>
          <w:szCs w:val="24"/>
          <w:u w:val="single"/>
        </w:rPr>
        <w:t xml:space="preserve">　</w:t>
      </w:r>
      <w:r w:rsidR="00C7602D">
        <w:rPr>
          <w:rFonts w:ascii="ＭＳ 明朝" w:eastAsia="ＭＳ 明朝" w:hAnsi="ＭＳ 明朝" w:cs="ＭＳ 明朝" w:hint="eastAsia"/>
          <w:color w:val="000000"/>
          <w:szCs w:val="24"/>
          <w:u w:val="single"/>
        </w:rPr>
        <w:t>講師</w:t>
      </w:r>
    </w:p>
    <w:p w14:paraId="00000009" w14:textId="7612CE6D" w:rsidR="00630E87" w:rsidRDefault="00715FC9">
      <w:pPr>
        <w:pBdr>
          <w:top w:val="nil"/>
          <w:left w:val="nil"/>
          <w:bottom w:val="nil"/>
          <w:right w:val="nil"/>
          <w:between w:val="nil"/>
        </w:pBdr>
        <w:spacing w:line="240" w:lineRule="auto"/>
        <w:ind w:left="0" w:right="-2" w:hanging="2"/>
        <w:jc w:val="right"/>
        <w:rPr>
          <w:color w:val="000000"/>
          <w:szCs w:val="24"/>
          <w:u w:val="single"/>
          <w:lang w:eastAsia="zh-TW"/>
        </w:rPr>
      </w:pPr>
      <w:r>
        <w:rPr>
          <w:rFonts w:eastAsia="Century"/>
          <w:color w:val="000000"/>
          <w:szCs w:val="24"/>
          <w:lang w:eastAsia="zh-TW"/>
        </w:rPr>
        <w:t>氏名</w:t>
      </w:r>
      <w:r>
        <w:rPr>
          <w:rFonts w:eastAsia="Century"/>
          <w:color w:val="000000"/>
          <w:szCs w:val="24"/>
          <w:u w:val="single"/>
          <w:lang w:eastAsia="zh-TW"/>
        </w:rPr>
        <w:t xml:space="preserve">　　</w:t>
      </w:r>
      <w:r w:rsidR="00C7602D">
        <w:rPr>
          <w:rFonts w:ascii="ＭＳ 明朝" w:eastAsia="ＭＳ 明朝" w:hAnsi="ＭＳ 明朝" w:cs="ＭＳ 明朝" w:hint="eastAsia"/>
          <w:color w:val="000000"/>
          <w:szCs w:val="24"/>
          <w:u w:val="single"/>
          <w:lang w:eastAsia="zh-TW"/>
        </w:rPr>
        <w:t>勝俣　良紀</w:t>
      </w:r>
      <w:r>
        <w:rPr>
          <w:rFonts w:eastAsia="Century"/>
          <w:color w:val="000000"/>
          <w:szCs w:val="24"/>
          <w:u w:val="single"/>
          <w:lang w:eastAsia="zh-TW"/>
        </w:rPr>
        <w:t xml:space="preserve">　　</w:t>
      </w:r>
    </w:p>
    <w:p w14:paraId="0000000A" w14:textId="77777777" w:rsidR="00630E87" w:rsidRPr="00C7602D" w:rsidRDefault="00630E87">
      <w:pPr>
        <w:pBdr>
          <w:top w:val="nil"/>
          <w:left w:val="nil"/>
          <w:bottom w:val="nil"/>
          <w:right w:val="nil"/>
          <w:between w:val="nil"/>
        </w:pBdr>
        <w:spacing w:line="240" w:lineRule="auto"/>
        <w:ind w:left="0" w:right="-2" w:hanging="2"/>
        <w:jc w:val="left"/>
        <w:rPr>
          <w:color w:val="000000"/>
          <w:szCs w:val="24"/>
          <w:u w:val="single"/>
          <w:lang w:eastAsia="zh-TW"/>
        </w:rPr>
      </w:pPr>
    </w:p>
    <w:p w14:paraId="0000000B" w14:textId="77777777" w:rsidR="00630E87" w:rsidRDefault="00630E87">
      <w:pPr>
        <w:pBdr>
          <w:top w:val="nil"/>
          <w:left w:val="nil"/>
          <w:bottom w:val="nil"/>
          <w:right w:val="nil"/>
          <w:between w:val="nil"/>
        </w:pBdr>
        <w:spacing w:line="240" w:lineRule="auto"/>
        <w:ind w:left="0" w:hanging="2"/>
        <w:jc w:val="left"/>
        <w:rPr>
          <w:color w:val="000000"/>
          <w:szCs w:val="24"/>
          <w:lang w:eastAsia="zh-TW"/>
        </w:rPr>
      </w:pPr>
    </w:p>
    <w:p w14:paraId="0000000C" w14:textId="57B2C54D" w:rsidR="00630E87" w:rsidRDefault="00715FC9">
      <w:pPr>
        <w:pBdr>
          <w:top w:val="nil"/>
          <w:left w:val="nil"/>
          <w:bottom w:val="nil"/>
          <w:right w:val="nil"/>
          <w:between w:val="nil"/>
        </w:pBdr>
        <w:spacing w:line="240" w:lineRule="auto"/>
        <w:ind w:left="0" w:hanging="2"/>
        <w:jc w:val="left"/>
        <w:rPr>
          <w:color w:val="000000"/>
          <w:szCs w:val="24"/>
        </w:rPr>
      </w:pPr>
      <w:r>
        <w:rPr>
          <w:color w:val="000000"/>
          <w:szCs w:val="24"/>
        </w:rPr>
        <w:t>このたび当センターでは、上記の慶應義塾大学体育会学生におけるアンケート調査を用いた下記の研究を、倫理委員会の承認ならびにセンター長の許可のもと、倫理指針および法令を遵守して実施します</w:t>
      </w:r>
      <w:r w:rsidR="003F105F">
        <w:rPr>
          <w:rFonts w:hint="eastAsia"/>
          <w:color w:val="000000"/>
          <w:szCs w:val="24"/>
        </w:rPr>
        <w:t>。学生選手であるお子様のアンケート回答へ</w:t>
      </w:r>
      <w:r>
        <w:rPr>
          <w:color w:val="000000"/>
          <w:szCs w:val="24"/>
        </w:rPr>
        <w:t>ご協力</w:t>
      </w:r>
      <w:r w:rsidR="003F105F">
        <w:rPr>
          <w:rFonts w:hint="eastAsia"/>
          <w:color w:val="000000"/>
          <w:szCs w:val="24"/>
        </w:rPr>
        <w:t>いただくことに関して、ご理解・ご承諾</w:t>
      </w:r>
      <w:r>
        <w:rPr>
          <w:color w:val="000000"/>
          <w:szCs w:val="24"/>
        </w:rPr>
        <w:t>をお願いいたします。</w:t>
      </w:r>
    </w:p>
    <w:p w14:paraId="0000000D" w14:textId="5748B093" w:rsidR="00630E87" w:rsidRDefault="00715FC9">
      <w:pPr>
        <w:pBdr>
          <w:top w:val="nil"/>
          <w:left w:val="nil"/>
          <w:bottom w:val="nil"/>
          <w:right w:val="nil"/>
          <w:between w:val="nil"/>
        </w:pBdr>
        <w:spacing w:line="240" w:lineRule="auto"/>
        <w:ind w:left="0" w:hanging="2"/>
        <w:jc w:val="left"/>
        <w:rPr>
          <w:color w:val="000000"/>
          <w:szCs w:val="24"/>
        </w:rPr>
      </w:pPr>
      <w:r>
        <w:rPr>
          <w:color w:val="000000"/>
          <w:szCs w:val="24"/>
        </w:rPr>
        <w:t>この研究を実施することによる、</w:t>
      </w:r>
      <w:r w:rsidR="003F105F">
        <w:rPr>
          <w:rFonts w:hint="eastAsia"/>
          <w:color w:val="000000"/>
          <w:szCs w:val="24"/>
        </w:rPr>
        <w:t>回答いただくお子様方並びに保護者様</w:t>
      </w:r>
      <w:r>
        <w:rPr>
          <w:color w:val="000000"/>
          <w:szCs w:val="24"/>
        </w:rPr>
        <w:t>への新たな負担は一切ありません。また</w:t>
      </w:r>
      <w:r w:rsidR="003F105F">
        <w:rPr>
          <w:rFonts w:hint="eastAsia"/>
          <w:color w:val="000000"/>
          <w:szCs w:val="24"/>
        </w:rPr>
        <w:t>回答いただくお子様方</w:t>
      </w:r>
      <w:r>
        <w:rPr>
          <w:color w:val="000000"/>
          <w:szCs w:val="24"/>
        </w:rPr>
        <w:t>のプライバシー保護については最善を尽くします。</w:t>
      </w:r>
    </w:p>
    <w:p w14:paraId="0000000E" w14:textId="26B60FAC" w:rsidR="00630E87" w:rsidRDefault="00715FC9">
      <w:pPr>
        <w:pBdr>
          <w:top w:val="nil"/>
          <w:left w:val="nil"/>
          <w:bottom w:val="nil"/>
          <w:right w:val="nil"/>
          <w:between w:val="nil"/>
        </w:pBdr>
        <w:spacing w:line="240" w:lineRule="auto"/>
        <w:ind w:left="0" w:hanging="2"/>
        <w:jc w:val="left"/>
        <w:rPr>
          <w:color w:val="000000"/>
          <w:szCs w:val="24"/>
        </w:rPr>
      </w:pPr>
      <w:r>
        <w:rPr>
          <w:color w:val="000000"/>
          <w:szCs w:val="24"/>
        </w:rPr>
        <w:t>本研究への協力を望まれない</w:t>
      </w:r>
      <w:r w:rsidR="003F105F">
        <w:rPr>
          <w:rFonts w:hint="eastAsia"/>
          <w:color w:val="000000"/>
          <w:szCs w:val="24"/>
        </w:rPr>
        <w:t>保護者様</w:t>
      </w:r>
      <w:r>
        <w:rPr>
          <w:color w:val="000000"/>
          <w:szCs w:val="24"/>
        </w:rPr>
        <w:t>は、その旨を「８</w:t>
      </w:r>
      <w:r>
        <w:rPr>
          <w:color w:val="000000"/>
          <w:szCs w:val="24"/>
        </w:rPr>
        <w:t xml:space="preserve"> </w:t>
      </w:r>
      <w:r>
        <w:rPr>
          <w:color w:val="000000"/>
          <w:szCs w:val="24"/>
        </w:rPr>
        <w:t>お問い合わせ」に示しました連絡先までお申し出下さいますようお願いいたします。</w:t>
      </w:r>
    </w:p>
    <w:p w14:paraId="0000000F" w14:textId="77777777" w:rsidR="00630E87" w:rsidRDefault="00630E87">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FF0000"/>
          <w:sz w:val="18"/>
          <w:szCs w:val="18"/>
        </w:rPr>
      </w:pPr>
    </w:p>
    <w:p w14:paraId="00000010"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１　対象となる方</w:t>
      </w:r>
    </w:p>
    <w:p w14:paraId="00000011" w14:textId="324B8E00" w:rsidR="00630E87" w:rsidRDefault="00D20834">
      <w:pPr>
        <w:pBdr>
          <w:top w:val="nil"/>
          <w:left w:val="nil"/>
          <w:bottom w:val="nil"/>
          <w:right w:val="nil"/>
          <w:between w:val="nil"/>
        </w:pBdr>
        <w:spacing w:line="240" w:lineRule="auto"/>
        <w:ind w:left="0" w:hanging="2"/>
        <w:rPr>
          <w:color w:val="000000"/>
          <w:szCs w:val="24"/>
        </w:rPr>
      </w:pPr>
      <w:r>
        <w:rPr>
          <w:rFonts w:ascii="ＭＳ 明朝" w:eastAsia="ＭＳ 明朝" w:hAnsi="ＭＳ 明朝" w:cs="ＭＳ 明朝" w:hint="eastAsia"/>
          <w:color w:val="000000"/>
          <w:szCs w:val="24"/>
        </w:rPr>
        <w:t>研究実施許可日</w:t>
      </w:r>
      <w:r w:rsidR="00715FC9">
        <w:rPr>
          <w:color w:val="000000"/>
          <w:szCs w:val="24"/>
        </w:rPr>
        <w:t>より</w:t>
      </w:r>
      <w:r w:rsidR="00715FC9">
        <w:rPr>
          <w:color w:val="000000"/>
          <w:szCs w:val="24"/>
        </w:rPr>
        <w:t>202</w:t>
      </w:r>
      <w:r w:rsidR="00C7602D">
        <w:rPr>
          <w:rFonts w:hint="eastAsia"/>
          <w:color w:val="000000"/>
          <w:szCs w:val="24"/>
        </w:rPr>
        <w:t>5</w:t>
      </w:r>
      <w:r w:rsidR="00715FC9">
        <w:rPr>
          <w:color w:val="000000"/>
          <w:szCs w:val="24"/>
        </w:rPr>
        <w:t>年</w:t>
      </w:r>
      <w:r w:rsidR="00715FC9">
        <w:rPr>
          <w:color w:val="000000"/>
          <w:szCs w:val="24"/>
        </w:rPr>
        <w:t>3</w:t>
      </w:r>
      <w:r w:rsidR="00715FC9">
        <w:rPr>
          <w:color w:val="000000"/>
          <w:szCs w:val="24"/>
        </w:rPr>
        <w:t>月</w:t>
      </w:r>
      <w:r w:rsidR="00715FC9">
        <w:rPr>
          <w:color w:val="000000"/>
          <w:szCs w:val="24"/>
        </w:rPr>
        <w:t>31</w:t>
      </w:r>
      <w:r w:rsidR="00715FC9">
        <w:rPr>
          <w:color w:val="000000"/>
          <w:szCs w:val="24"/>
        </w:rPr>
        <w:t>日までの</w:t>
      </w:r>
      <w:r w:rsidR="00715FC9">
        <w:rPr>
          <w:szCs w:val="24"/>
        </w:rPr>
        <w:t>間、</w:t>
      </w:r>
      <w:r w:rsidR="00715FC9">
        <w:rPr>
          <w:szCs w:val="24"/>
        </w:rPr>
        <w:t>18</w:t>
      </w:r>
      <w:r w:rsidR="00715FC9">
        <w:rPr>
          <w:szCs w:val="24"/>
        </w:rPr>
        <w:t>歳から</w:t>
      </w:r>
      <w:r w:rsidR="00715FC9">
        <w:rPr>
          <w:szCs w:val="24"/>
        </w:rPr>
        <w:t>25</w:t>
      </w:r>
      <w:r w:rsidR="00715FC9">
        <w:rPr>
          <w:szCs w:val="24"/>
        </w:rPr>
        <w:t>歳の慶應義塾大学体育会に所属する学生の方、及びスポーツ習慣のない学生の方</w:t>
      </w:r>
    </w:p>
    <w:p w14:paraId="00000012" w14:textId="77777777" w:rsidR="00630E87" w:rsidRDefault="00630E87">
      <w:pPr>
        <w:pBdr>
          <w:top w:val="nil"/>
          <w:left w:val="nil"/>
          <w:bottom w:val="nil"/>
          <w:right w:val="nil"/>
          <w:between w:val="nil"/>
        </w:pBdr>
        <w:spacing w:line="240" w:lineRule="auto"/>
        <w:ind w:left="0" w:hanging="2"/>
        <w:rPr>
          <w:color w:val="000000"/>
          <w:szCs w:val="24"/>
        </w:rPr>
      </w:pPr>
    </w:p>
    <w:p w14:paraId="00000013" w14:textId="48E9703D" w:rsidR="00630E87" w:rsidRDefault="00715FC9">
      <w:pPr>
        <w:pBdr>
          <w:top w:val="nil"/>
          <w:left w:val="nil"/>
          <w:bottom w:val="nil"/>
          <w:right w:val="nil"/>
          <w:between w:val="nil"/>
        </w:pBdr>
        <w:spacing w:line="240" w:lineRule="auto"/>
        <w:ind w:left="0" w:hanging="2"/>
        <w:rPr>
          <w:color w:val="0000FF"/>
          <w:szCs w:val="24"/>
          <w:lang w:eastAsia="zh-TW"/>
        </w:rPr>
      </w:pPr>
      <w:r>
        <w:rPr>
          <w:rFonts w:eastAsia="Century"/>
          <w:color w:val="000000"/>
          <w:szCs w:val="24"/>
          <w:lang w:eastAsia="zh-TW"/>
        </w:rPr>
        <w:t>２　研究課題名　　承認番号</w:t>
      </w:r>
      <w:r>
        <w:rPr>
          <w:rFonts w:eastAsia="Century"/>
          <w:color w:val="000000"/>
          <w:szCs w:val="24"/>
          <w:lang w:eastAsia="zh-TW"/>
        </w:rPr>
        <w:tab/>
      </w:r>
      <w:r w:rsidRPr="00031D64">
        <w:rPr>
          <w:rFonts w:eastAsia="Century"/>
          <w:szCs w:val="24"/>
          <w:lang w:eastAsia="zh-TW"/>
        </w:rPr>
        <w:t>20</w:t>
      </w:r>
      <w:r w:rsidR="00031D64" w:rsidRPr="00031D64">
        <w:rPr>
          <w:rFonts w:eastAsia="Century"/>
          <w:szCs w:val="24"/>
          <w:lang w:eastAsia="zh-TW"/>
        </w:rPr>
        <w:t>190266</w:t>
      </w:r>
      <w:r>
        <w:rPr>
          <w:rFonts w:eastAsia="Century"/>
          <w:color w:val="0000FF"/>
          <w:szCs w:val="24"/>
          <w:lang w:eastAsia="zh-TW"/>
        </w:rPr>
        <w:t xml:space="preserve">　</w:t>
      </w:r>
    </w:p>
    <w:p w14:paraId="00000014" w14:textId="7F6A8B38" w:rsidR="00630E87" w:rsidRDefault="00715FC9" w:rsidP="0030375E">
      <w:pPr>
        <w:pBdr>
          <w:top w:val="nil"/>
          <w:left w:val="nil"/>
          <w:bottom w:val="nil"/>
          <w:right w:val="nil"/>
          <w:between w:val="nil"/>
        </w:pBdr>
        <w:spacing w:line="240" w:lineRule="auto"/>
        <w:ind w:left="0" w:hanging="2"/>
        <w:rPr>
          <w:color w:val="000000"/>
          <w:szCs w:val="24"/>
        </w:rPr>
      </w:pPr>
      <w:r>
        <w:rPr>
          <w:rFonts w:eastAsia="Century"/>
          <w:color w:val="000000"/>
          <w:szCs w:val="24"/>
        </w:rPr>
        <w:t>研究課題名</w:t>
      </w:r>
      <w:r>
        <w:rPr>
          <w:rFonts w:eastAsia="Century"/>
          <w:color w:val="000000"/>
          <w:szCs w:val="24"/>
        </w:rPr>
        <w:tab/>
      </w:r>
      <w:r w:rsidR="0030375E" w:rsidRPr="0030375E">
        <w:rPr>
          <w:rFonts w:ascii="ＭＳ 明朝" w:eastAsia="ＭＳ 明朝" w:hAnsi="ＭＳ 明朝" w:cs="ＭＳ 明朝" w:hint="eastAsia"/>
          <w:color w:val="000000"/>
          <w:szCs w:val="24"/>
        </w:rPr>
        <w:t>学生選手の社会的スキル及びコミュニケーション力と心理的支援要請度の関係性調査研究</w:t>
      </w:r>
    </w:p>
    <w:p w14:paraId="00000015" w14:textId="77777777" w:rsidR="00630E87" w:rsidRDefault="00630E87">
      <w:pPr>
        <w:pBdr>
          <w:top w:val="nil"/>
          <w:left w:val="nil"/>
          <w:bottom w:val="nil"/>
          <w:right w:val="nil"/>
          <w:between w:val="nil"/>
        </w:pBdr>
        <w:spacing w:line="240" w:lineRule="auto"/>
        <w:ind w:left="0" w:hanging="2"/>
        <w:rPr>
          <w:color w:val="000000"/>
          <w:szCs w:val="24"/>
        </w:rPr>
      </w:pPr>
    </w:p>
    <w:p w14:paraId="00000016"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３　研究実施機関</w:t>
      </w:r>
    </w:p>
    <w:p w14:paraId="00000017"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慶應義塾大学医学部スポーツ医学総合センター・慶應義塾大学病院スポーツ医学総合センター</w:t>
      </w:r>
    </w:p>
    <w:p w14:paraId="00000018" w14:textId="77777777" w:rsidR="00630E87" w:rsidRDefault="00715FC9">
      <w:pPr>
        <w:pBdr>
          <w:top w:val="nil"/>
          <w:left w:val="nil"/>
          <w:bottom w:val="nil"/>
          <w:right w:val="nil"/>
          <w:between w:val="nil"/>
        </w:pBdr>
        <w:spacing w:line="240" w:lineRule="auto"/>
        <w:ind w:left="0" w:hanging="2"/>
        <w:rPr>
          <w:color w:val="000000"/>
          <w:szCs w:val="24"/>
          <w:lang w:eastAsia="zh-TW"/>
        </w:rPr>
      </w:pPr>
      <w:r>
        <w:rPr>
          <w:rFonts w:eastAsia="Century"/>
          <w:color w:val="000000"/>
          <w:szCs w:val="24"/>
          <w:u w:val="single"/>
          <w:lang w:eastAsia="zh-TW"/>
        </w:rPr>
        <w:t>共同研究機関</w:t>
      </w:r>
      <w:r>
        <w:rPr>
          <w:rFonts w:eastAsia="Century"/>
          <w:color w:val="000000"/>
          <w:szCs w:val="24"/>
          <w:lang w:eastAsia="zh-TW"/>
        </w:rPr>
        <w:tab/>
      </w:r>
      <w:r>
        <w:rPr>
          <w:rFonts w:eastAsia="Century"/>
          <w:color w:val="000000"/>
          <w:szCs w:val="24"/>
          <w:lang w:eastAsia="zh-TW"/>
        </w:rPr>
        <w:tab/>
      </w:r>
      <w:r>
        <w:rPr>
          <w:rFonts w:eastAsia="Century"/>
          <w:color w:val="000000"/>
          <w:szCs w:val="24"/>
          <w:lang w:eastAsia="zh-TW"/>
        </w:rPr>
        <w:tab/>
        <w:t xml:space="preserve">　　　　　　　　　　　　</w:t>
      </w:r>
      <w:r>
        <w:rPr>
          <w:rFonts w:eastAsia="Century"/>
          <w:color w:val="000000"/>
          <w:szCs w:val="24"/>
          <w:u w:val="single"/>
          <w:lang w:eastAsia="zh-TW"/>
        </w:rPr>
        <w:t>研究責任者</w:t>
      </w:r>
    </w:p>
    <w:p w14:paraId="00000019"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慶應義塾大学スポーツ医学研究センター（主機関）</w:t>
      </w:r>
      <w:r>
        <w:rPr>
          <w:rFonts w:eastAsia="Century"/>
          <w:color w:val="000000"/>
          <w:szCs w:val="24"/>
        </w:rPr>
        <w:tab/>
        <w:t xml:space="preserve">　小熊　祐子</w:t>
      </w:r>
    </w:p>
    <w:p w14:paraId="0000001A" w14:textId="77777777" w:rsidR="00630E87" w:rsidRDefault="00630E87">
      <w:pPr>
        <w:pBdr>
          <w:top w:val="nil"/>
          <w:left w:val="nil"/>
          <w:bottom w:val="nil"/>
          <w:right w:val="nil"/>
          <w:between w:val="nil"/>
        </w:pBdr>
        <w:spacing w:line="240" w:lineRule="auto"/>
        <w:ind w:left="0" w:hanging="2"/>
        <w:rPr>
          <w:color w:val="000000"/>
          <w:szCs w:val="24"/>
        </w:rPr>
      </w:pPr>
    </w:p>
    <w:p w14:paraId="0000001B"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４　本研究の意義、目的、方法</w:t>
      </w:r>
    </w:p>
    <w:p w14:paraId="0000001C" w14:textId="628C505F" w:rsidR="00630E87" w:rsidRDefault="001D4014">
      <w:pPr>
        <w:pBdr>
          <w:top w:val="nil"/>
          <w:left w:val="nil"/>
          <w:bottom w:val="nil"/>
          <w:right w:val="nil"/>
          <w:between w:val="nil"/>
        </w:pBdr>
        <w:spacing w:line="240" w:lineRule="auto"/>
        <w:ind w:left="0" w:hanging="2"/>
        <w:rPr>
          <w:color w:val="000000"/>
          <w:szCs w:val="24"/>
        </w:rPr>
      </w:pPr>
      <w:r>
        <w:rPr>
          <w:rFonts w:ascii="ＭＳ 明朝" w:eastAsia="ＭＳ 明朝" w:hAnsi="ＭＳ 明朝" w:cs="ＭＳ 明朝" w:hint="eastAsia"/>
          <w:color w:val="000000"/>
          <w:szCs w:val="24"/>
        </w:rPr>
        <w:t>心の健康、</w:t>
      </w:r>
      <w:r w:rsidR="00715FC9">
        <w:rPr>
          <w:rFonts w:eastAsia="Century"/>
          <w:color w:val="000000"/>
          <w:szCs w:val="24"/>
        </w:rPr>
        <w:t>メンタルヘルス</w:t>
      </w:r>
      <w:r w:rsidR="00715FC9">
        <w:rPr>
          <w:szCs w:val="24"/>
        </w:rPr>
        <w:t>の重要性は</w:t>
      </w:r>
      <w:r w:rsidR="00715FC9">
        <w:rPr>
          <w:rFonts w:eastAsia="Century"/>
          <w:color w:val="000000"/>
          <w:szCs w:val="24"/>
        </w:rPr>
        <w:t>世間で広く知られるようになりました。そして</w:t>
      </w:r>
      <w:r>
        <w:rPr>
          <w:rFonts w:ascii="ＭＳ 明朝" w:eastAsia="ＭＳ 明朝" w:hAnsi="ＭＳ 明朝" w:cs="ＭＳ 明朝" w:hint="eastAsia"/>
          <w:color w:val="000000"/>
          <w:szCs w:val="24"/>
        </w:rPr>
        <w:t>最近はそれらが</w:t>
      </w:r>
      <w:r w:rsidR="00715FC9">
        <w:rPr>
          <w:rFonts w:eastAsia="Century"/>
          <w:color w:val="000000"/>
          <w:szCs w:val="24"/>
        </w:rPr>
        <w:t>スポーツや競技者と</w:t>
      </w:r>
      <w:r>
        <w:rPr>
          <w:rFonts w:ascii="ＭＳ 明朝" w:eastAsia="ＭＳ 明朝" w:hAnsi="ＭＳ 明朝" w:cs="ＭＳ 明朝" w:hint="eastAsia"/>
          <w:color w:val="000000"/>
          <w:szCs w:val="24"/>
        </w:rPr>
        <w:t>どう関連しているかといった</w:t>
      </w:r>
      <w:r w:rsidR="00715FC9">
        <w:rPr>
          <w:rFonts w:eastAsia="Century"/>
          <w:color w:val="000000"/>
          <w:szCs w:val="24"/>
        </w:rPr>
        <w:t>研究報告もなされています。学生選手・アスリート</w:t>
      </w:r>
      <w:r w:rsidR="00715FC9">
        <w:rPr>
          <w:szCs w:val="24"/>
        </w:rPr>
        <w:t>に</w:t>
      </w:r>
      <w:r w:rsidR="00715FC9">
        <w:rPr>
          <w:rFonts w:eastAsia="Century"/>
          <w:color w:val="000000"/>
          <w:szCs w:val="24"/>
        </w:rPr>
        <w:t>は、スポーツ自体の悩み、学業、進路、家族関係、青年期</w:t>
      </w:r>
      <w:r w:rsidR="00715FC9">
        <w:rPr>
          <w:szCs w:val="24"/>
        </w:rPr>
        <w:t>に特徴的な</w:t>
      </w:r>
      <w:r w:rsidR="00715FC9">
        <w:rPr>
          <w:rFonts w:eastAsia="Century"/>
          <w:color w:val="000000"/>
          <w:szCs w:val="24"/>
        </w:rPr>
        <w:t>心理的課題、など特有の課題があると言われています</w:t>
      </w:r>
      <w:r w:rsidR="0030375E">
        <w:rPr>
          <w:rFonts w:hint="eastAsia"/>
          <w:szCs w:val="24"/>
        </w:rPr>
        <w:t>。しかし、それらの課題に対して</w:t>
      </w:r>
      <w:r w:rsidR="00715FC9">
        <w:rPr>
          <w:rFonts w:eastAsia="Century"/>
          <w:color w:val="000000"/>
          <w:szCs w:val="24"/>
        </w:rPr>
        <w:t>心理的</w:t>
      </w:r>
      <w:r w:rsidR="0030375E">
        <w:rPr>
          <w:rFonts w:ascii="ＭＳ 明朝" w:eastAsia="ＭＳ 明朝" w:hAnsi="ＭＳ 明朝" w:cs="ＭＳ 明朝" w:hint="eastAsia"/>
          <w:color w:val="000000"/>
          <w:szCs w:val="24"/>
        </w:rPr>
        <w:t>な支援・サポートをどの程度必要としているか、また必要としていることを表現するためのコミュニケーション力がどの位あるのか、</w:t>
      </w:r>
      <w:r w:rsidR="00715FC9">
        <w:rPr>
          <w:rFonts w:eastAsia="Century"/>
          <w:color w:val="000000"/>
          <w:szCs w:val="24"/>
        </w:rPr>
        <w:t>について研究がほとんどなされていないのが現状です。</w:t>
      </w:r>
      <w:r w:rsidR="0030375E">
        <w:rPr>
          <w:rFonts w:ascii="ＭＳ 明朝" w:eastAsia="ＭＳ 明朝" w:hAnsi="ＭＳ 明朝" w:cs="ＭＳ 明朝" w:hint="eastAsia"/>
          <w:color w:val="000000"/>
          <w:szCs w:val="24"/>
        </w:rPr>
        <w:t>コミュニケーション力に加えて、社会的な柔軟性も心理的支援を求める際に大事な要素の一つです。</w:t>
      </w:r>
      <w:r w:rsidR="00715FC9">
        <w:rPr>
          <w:rFonts w:eastAsia="Century"/>
          <w:color w:val="000000"/>
          <w:szCs w:val="24"/>
        </w:rPr>
        <w:t>落ち込みや不安があることで競技・練習中の怪我が起こりやすいという報告もあり、</w:t>
      </w:r>
      <w:r w:rsidR="00715FC9">
        <w:rPr>
          <w:szCs w:val="24"/>
        </w:rPr>
        <w:t>心理的支援を要する体育学生は</w:t>
      </w:r>
      <w:r w:rsidR="00715FC9">
        <w:rPr>
          <w:rFonts w:eastAsia="Century"/>
          <w:color w:val="000000"/>
          <w:szCs w:val="24"/>
        </w:rPr>
        <w:t>少な</w:t>
      </w:r>
      <w:r w:rsidR="00715FC9">
        <w:rPr>
          <w:szCs w:val="24"/>
        </w:rPr>
        <w:t>くな</w:t>
      </w:r>
      <w:r w:rsidR="00715FC9">
        <w:rPr>
          <w:rFonts w:eastAsia="Century"/>
          <w:color w:val="000000"/>
          <w:szCs w:val="24"/>
        </w:rPr>
        <w:t>いと考えられます。そこで、学生スポーツ競技者と一般学生における</w:t>
      </w:r>
      <w:r w:rsidR="0030375E">
        <w:rPr>
          <w:rFonts w:ascii="ＭＳ 明朝" w:eastAsia="ＭＳ 明朝" w:hAnsi="ＭＳ 明朝" w:cs="ＭＳ 明朝" w:hint="eastAsia"/>
          <w:color w:val="000000"/>
          <w:szCs w:val="24"/>
        </w:rPr>
        <w:t>コミュニケーション能力や社会的スキル</w:t>
      </w:r>
      <w:r w:rsidR="00715FC9">
        <w:rPr>
          <w:szCs w:val="24"/>
        </w:rPr>
        <w:t>、どのくらい心理的支援を求めているか</w:t>
      </w:r>
      <w:r w:rsidR="00715FC9">
        <w:rPr>
          <w:rFonts w:eastAsia="Century"/>
          <w:color w:val="000000"/>
          <w:szCs w:val="24"/>
        </w:rPr>
        <w:t>を調査</w:t>
      </w:r>
      <w:r w:rsidR="003F105F">
        <w:rPr>
          <w:rFonts w:ascii="ＭＳ 明朝" w:eastAsia="ＭＳ 明朝" w:hAnsi="ＭＳ 明朝" w:cs="ＭＳ 明朝" w:hint="eastAsia"/>
          <w:color w:val="000000"/>
          <w:szCs w:val="24"/>
        </w:rPr>
        <w:t>し、比較検討</w:t>
      </w:r>
      <w:r w:rsidR="00715FC9">
        <w:rPr>
          <w:rFonts w:eastAsia="Century"/>
          <w:color w:val="000000"/>
          <w:szCs w:val="24"/>
        </w:rPr>
        <w:t>することとなりました。</w:t>
      </w:r>
    </w:p>
    <w:p w14:paraId="0000001D" w14:textId="7D520701" w:rsidR="00630E87" w:rsidRDefault="00715FC9">
      <w:pPr>
        <w:pBdr>
          <w:top w:val="nil"/>
          <w:left w:val="nil"/>
          <w:bottom w:val="nil"/>
          <w:right w:val="nil"/>
          <w:between w:val="nil"/>
        </w:pBdr>
        <w:spacing w:line="240" w:lineRule="auto"/>
        <w:ind w:left="0" w:hanging="2"/>
        <w:rPr>
          <w:color w:val="FF0000"/>
          <w:sz w:val="18"/>
          <w:szCs w:val="18"/>
        </w:rPr>
      </w:pPr>
      <w:r>
        <w:rPr>
          <w:rFonts w:eastAsia="Century"/>
          <w:color w:val="000000"/>
          <w:szCs w:val="24"/>
        </w:rPr>
        <w:t xml:space="preserve">　競技レベルでスポーツを行う選手における</w:t>
      </w:r>
      <w:r w:rsidR="0030375E">
        <w:rPr>
          <w:rFonts w:ascii="ＭＳ 明朝" w:eastAsia="ＭＳ 明朝" w:hAnsi="ＭＳ 明朝" w:cs="ＭＳ 明朝" w:hint="eastAsia"/>
          <w:color w:val="000000"/>
          <w:szCs w:val="24"/>
        </w:rPr>
        <w:t>社会性等の</w:t>
      </w:r>
      <w:r>
        <w:rPr>
          <w:rFonts w:eastAsia="Century"/>
          <w:color w:val="000000"/>
          <w:szCs w:val="24"/>
        </w:rPr>
        <w:t>メンタル</w:t>
      </w:r>
      <w:r>
        <w:rPr>
          <w:szCs w:val="24"/>
        </w:rPr>
        <w:t>ヘルス</w:t>
      </w:r>
      <w:r>
        <w:rPr>
          <w:rFonts w:eastAsia="Century"/>
          <w:color w:val="000000"/>
          <w:szCs w:val="24"/>
        </w:rPr>
        <w:t>について</w:t>
      </w:r>
      <w:r>
        <w:rPr>
          <w:szCs w:val="24"/>
        </w:rPr>
        <w:t>、</w:t>
      </w:r>
      <w:r>
        <w:rPr>
          <w:rFonts w:eastAsia="Century"/>
          <w:color w:val="000000"/>
          <w:szCs w:val="24"/>
        </w:rPr>
        <w:t>現状を把握するため</w:t>
      </w:r>
      <w:r>
        <w:rPr>
          <w:szCs w:val="24"/>
        </w:rPr>
        <w:t>の</w:t>
      </w:r>
      <w:r>
        <w:rPr>
          <w:rFonts w:eastAsia="Century"/>
          <w:color w:val="000000"/>
          <w:szCs w:val="24"/>
        </w:rPr>
        <w:t>アンケート調査</w:t>
      </w:r>
      <w:r w:rsidR="009E2924">
        <w:rPr>
          <w:rFonts w:ascii="ＭＳ 明朝" w:eastAsia="ＭＳ 明朝" w:hAnsi="ＭＳ 明朝" w:cs="ＭＳ 明朝" w:hint="eastAsia"/>
          <w:color w:val="000000"/>
          <w:szCs w:val="24"/>
        </w:rPr>
        <w:t>への回答協力をお子様</w:t>
      </w:r>
      <w:r w:rsidR="009E2924">
        <w:rPr>
          <w:rFonts w:hint="eastAsia"/>
          <w:szCs w:val="24"/>
        </w:rPr>
        <w:t>方へ</w:t>
      </w:r>
      <w:r>
        <w:rPr>
          <w:rFonts w:eastAsia="Century"/>
          <w:color w:val="000000"/>
          <w:szCs w:val="24"/>
        </w:rPr>
        <w:t>お願い</w:t>
      </w:r>
      <w:r w:rsidR="009E2924">
        <w:rPr>
          <w:rFonts w:ascii="ＭＳ 明朝" w:eastAsia="ＭＳ 明朝" w:hAnsi="ＭＳ 明朝" w:cs="ＭＳ 明朝" w:hint="eastAsia"/>
          <w:color w:val="000000"/>
          <w:szCs w:val="24"/>
        </w:rPr>
        <w:t>しています</w:t>
      </w:r>
      <w:r>
        <w:rPr>
          <w:rFonts w:eastAsia="Century"/>
          <w:color w:val="000000"/>
          <w:szCs w:val="24"/>
        </w:rPr>
        <w:t>。種目によるばらつき</w:t>
      </w:r>
      <w:r>
        <w:rPr>
          <w:rFonts w:eastAsia="Century"/>
          <w:color w:val="000000"/>
          <w:szCs w:val="24"/>
        </w:rPr>
        <w:lastRenderedPageBreak/>
        <w:t>が存在すれば、競技特性と照らし合わせることで、</w:t>
      </w:r>
      <w:r>
        <w:rPr>
          <w:szCs w:val="24"/>
        </w:rPr>
        <w:t>どういったスポーツを行えば良いかと悩んでいる</w:t>
      </w:r>
      <w:r w:rsidR="0030375E">
        <w:rPr>
          <w:rFonts w:hint="eastAsia"/>
          <w:szCs w:val="24"/>
        </w:rPr>
        <w:t>選手</w:t>
      </w:r>
      <w:r>
        <w:rPr>
          <w:szCs w:val="24"/>
        </w:rPr>
        <w:t>に対して、</w:t>
      </w:r>
      <w:r>
        <w:rPr>
          <w:rFonts w:eastAsia="Century"/>
          <w:color w:val="000000"/>
          <w:szCs w:val="24"/>
        </w:rPr>
        <w:t>推奨する理由になるのではないかと考えられます。研究結果を、選手のサポート、周囲の人の関わり方に役立てることも期待されます。本研究は当センターを主機関として慶應義塾大学スポーツ医学</w:t>
      </w:r>
      <w:r>
        <w:rPr>
          <w:szCs w:val="24"/>
        </w:rPr>
        <w:t>研究</w:t>
      </w:r>
      <w:r>
        <w:rPr>
          <w:rFonts w:eastAsia="Century"/>
          <w:color w:val="000000"/>
          <w:szCs w:val="24"/>
        </w:rPr>
        <w:t>センターを共同研究とし2施設で調査します。</w:t>
      </w:r>
    </w:p>
    <w:p w14:paraId="0000001E" w14:textId="77777777" w:rsidR="00630E87" w:rsidRDefault="00630E87">
      <w:pPr>
        <w:pBdr>
          <w:top w:val="nil"/>
          <w:left w:val="nil"/>
          <w:bottom w:val="nil"/>
          <w:right w:val="nil"/>
          <w:between w:val="nil"/>
        </w:pBdr>
        <w:spacing w:line="240" w:lineRule="auto"/>
        <w:ind w:left="0" w:hanging="2"/>
        <w:rPr>
          <w:color w:val="000000"/>
          <w:szCs w:val="24"/>
        </w:rPr>
      </w:pPr>
    </w:p>
    <w:p w14:paraId="0000001F"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５　協力をお願いする内容</w:t>
      </w:r>
    </w:p>
    <w:p w14:paraId="62E712C3" w14:textId="6D3C4B24"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18</w:t>
      </w:r>
      <w:r w:rsidRPr="00D553FA">
        <w:rPr>
          <w:rFonts w:hint="eastAsia"/>
          <w:szCs w:val="24"/>
        </w:rPr>
        <w:t>歳から</w:t>
      </w:r>
      <w:r w:rsidRPr="00D553FA">
        <w:rPr>
          <w:rFonts w:hint="eastAsia"/>
          <w:szCs w:val="24"/>
        </w:rPr>
        <w:t>25</w:t>
      </w:r>
      <w:r w:rsidRPr="00D553FA">
        <w:rPr>
          <w:rFonts w:hint="eastAsia"/>
          <w:szCs w:val="24"/>
        </w:rPr>
        <w:t>歳の慶應義塾大学体育会に所属する学生の方、及びスポーツ習慣のない学生の方に対して協力をお願いし、</w:t>
      </w:r>
      <w:r w:rsidR="00294EDD">
        <w:rPr>
          <w:rFonts w:hint="eastAsia"/>
          <w:szCs w:val="24"/>
        </w:rPr>
        <w:t>オンライン上で</w:t>
      </w:r>
      <w:r w:rsidRPr="00D553FA">
        <w:rPr>
          <w:rFonts w:hint="eastAsia"/>
          <w:szCs w:val="24"/>
        </w:rPr>
        <w:t>アンケート形式の調査へ回答していただきます。（各検査約</w:t>
      </w:r>
      <w:r w:rsidRPr="00D553FA">
        <w:rPr>
          <w:rFonts w:hint="eastAsia"/>
          <w:szCs w:val="24"/>
        </w:rPr>
        <w:t>5</w:t>
      </w:r>
      <w:r w:rsidRPr="00D553FA">
        <w:rPr>
          <w:rFonts w:hint="eastAsia"/>
          <w:szCs w:val="24"/>
        </w:rPr>
        <w:t>～</w:t>
      </w:r>
      <w:r w:rsidRPr="00D553FA">
        <w:rPr>
          <w:rFonts w:hint="eastAsia"/>
          <w:szCs w:val="24"/>
        </w:rPr>
        <w:t>15</w:t>
      </w:r>
      <w:r w:rsidRPr="00D553FA">
        <w:rPr>
          <w:rFonts w:hint="eastAsia"/>
          <w:szCs w:val="24"/>
        </w:rPr>
        <w:t>分、合計約</w:t>
      </w:r>
      <w:r w:rsidRPr="00D553FA">
        <w:rPr>
          <w:rFonts w:hint="eastAsia"/>
          <w:szCs w:val="24"/>
        </w:rPr>
        <w:t>30</w:t>
      </w:r>
      <w:r w:rsidRPr="00D553FA">
        <w:rPr>
          <w:rFonts w:hint="eastAsia"/>
          <w:szCs w:val="24"/>
        </w:rPr>
        <w:t>～</w:t>
      </w:r>
      <w:r w:rsidRPr="00D553FA">
        <w:rPr>
          <w:rFonts w:hint="eastAsia"/>
          <w:szCs w:val="24"/>
        </w:rPr>
        <w:t>60</w:t>
      </w:r>
      <w:r w:rsidRPr="00D553FA">
        <w:rPr>
          <w:rFonts w:hint="eastAsia"/>
          <w:szCs w:val="24"/>
        </w:rPr>
        <w:t>分前後の所要時間となります）予定している検査は以下の通りです。</w:t>
      </w:r>
    </w:p>
    <w:p w14:paraId="55C7A12C" w14:textId="77777777" w:rsidR="00D553FA" w:rsidRPr="00D553FA" w:rsidRDefault="00D553FA" w:rsidP="00D553FA">
      <w:pPr>
        <w:pBdr>
          <w:top w:val="nil"/>
          <w:left w:val="nil"/>
          <w:bottom w:val="nil"/>
          <w:right w:val="nil"/>
          <w:between w:val="nil"/>
        </w:pBdr>
        <w:spacing w:line="240" w:lineRule="auto"/>
        <w:ind w:left="0" w:hanging="2"/>
        <w:rPr>
          <w:szCs w:val="24"/>
        </w:rPr>
      </w:pPr>
    </w:p>
    <w:p w14:paraId="667F091F" w14:textId="77777777"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 xml:space="preserve">POMS2 Profile of Mood States 2nd Edition </w:t>
      </w:r>
    </w:p>
    <w:p w14:paraId="328DD8EF" w14:textId="77777777"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ATSPPH-S</w:t>
      </w:r>
      <w:r w:rsidRPr="00D553FA">
        <w:rPr>
          <w:rFonts w:hint="eastAsia"/>
          <w:szCs w:val="24"/>
        </w:rPr>
        <w:t>短縮版</w:t>
      </w:r>
    </w:p>
    <w:p w14:paraId="06C8072B" w14:textId="77777777"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 xml:space="preserve">AQ </w:t>
      </w:r>
      <w:r w:rsidRPr="00D553FA">
        <w:rPr>
          <w:rFonts w:hint="eastAsia"/>
          <w:szCs w:val="24"/>
        </w:rPr>
        <w:t>日本語版</w:t>
      </w:r>
    </w:p>
    <w:p w14:paraId="42C7B4E4" w14:textId="77777777"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 xml:space="preserve">A-ASD </w:t>
      </w:r>
      <w:r w:rsidRPr="00D553FA">
        <w:rPr>
          <w:rFonts w:hint="eastAsia"/>
          <w:szCs w:val="24"/>
        </w:rPr>
        <w:t>検査</w:t>
      </w:r>
    </w:p>
    <w:p w14:paraId="0273787B" w14:textId="77777777"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 xml:space="preserve">SDS </w:t>
      </w:r>
      <w:r w:rsidRPr="00D553FA">
        <w:rPr>
          <w:rFonts w:hint="eastAsia"/>
          <w:szCs w:val="24"/>
        </w:rPr>
        <w:t>うつ性自己評価尺度</w:t>
      </w:r>
    </w:p>
    <w:p w14:paraId="22E1BE82" w14:textId="77777777" w:rsidR="00D553FA" w:rsidRP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 xml:space="preserve">STAI </w:t>
      </w:r>
      <w:r w:rsidRPr="00D553FA">
        <w:rPr>
          <w:rFonts w:hint="eastAsia"/>
          <w:szCs w:val="24"/>
        </w:rPr>
        <w:t>状態・特性不安検査</w:t>
      </w:r>
      <w:r w:rsidRPr="00D553FA">
        <w:rPr>
          <w:rFonts w:hint="eastAsia"/>
          <w:szCs w:val="24"/>
        </w:rPr>
        <w:t>(Form X)</w:t>
      </w:r>
    </w:p>
    <w:p w14:paraId="7C8D8A74" w14:textId="77777777" w:rsidR="00D553FA" w:rsidRDefault="00D553FA" w:rsidP="00D553FA">
      <w:pPr>
        <w:pBdr>
          <w:top w:val="nil"/>
          <w:left w:val="nil"/>
          <w:bottom w:val="nil"/>
          <w:right w:val="nil"/>
          <w:between w:val="nil"/>
        </w:pBdr>
        <w:spacing w:line="240" w:lineRule="auto"/>
        <w:ind w:left="0" w:hanging="2"/>
        <w:rPr>
          <w:szCs w:val="24"/>
        </w:rPr>
      </w:pPr>
      <w:r w:rsidRPr="00D553FA">
        <w:rPr>
          <w:rFonts w:hint="eastAsia"/>
          <w:szCs w:val="24"/>
        </w:rPr>
        <w:t>・</w:t>
      </w:r>
      <w:r w:rsidRPr="00D553FA">
        <w:rPr>
          <w:rFonts w:hint="eastAsia"/>
          <w:szCs w:val="24"/>
        </w:rPr>
        <w:t xml:space="preserve">DIPCA3 </w:t>
      </w:r>
      <w:r w:rsidRPr="00D553FA">
        <w:rPr>
          <w:rFonts w:hint="eastAsia"/>
          <w:szCs w:val="24"/>
        </w:rPr>
        <w:t>心理的競技能力診断検査</w:t>
      </w:r>
    </w:p>
    <w:p w14:paraId="3998BFC9" w14:textId="77777777" w:rsidR="00D553FA" w:rsidRDefault="00D553FA" w:rsidP="00D553FA">
      <w:pPr>
        <w:pBdr>
          <w:top w:val="nil"/>
          <w:left w:val="nil"/>
          <w:bottom w:val="nil"/>
          <w:right w:val="nil"/>
          <w:between w:val="nil"/>
        </w:pBdr>
        <w:spacing w:line="240" w:lineRule="auto"/>
        <w:ind w:left="0" w:hanging="2"/>
        <w:rPr>
          <w:szCs w:val="24"/>
        </w:rPr>
      </w:pPr>
    </w:p>
    <w:p w14:paraId="00000023" w14:textId="3F2D523A" w:rsidR="00630E87" w:rsidRDefault="00715FC9" w:rsidP="00D553FA">
      <w:pPr>
        <w:pBdr>
          <w:top w:val="nil"/>
          <w:left w:val="nil"/>
          <w:bottom w:val="nil"/>
          <w:right w:val="nil"/>
          <w:between w:val="nil"/>
        </w:pBdr>
        <w:spacing w:line="240" w:lineRule="auto"/>
        <w:ind w:left="0" w:hanging="2"/>
        <w:rPr>
          <w:color w:val="000000"/>
          <w:szCs w:val="24"/>
        </w:rPr>
      </w:pPr>
      <w:r>
        <w:rPr>
          <w:rFonts w:eastAsia="Century"/>
          <w:color w:val="000000"/>
          <w:szCs w:val="24"/>
        </w:rPr>
        <w:t>６　本研究の実施期間　　研究実施許可日である西暦20</w:t>
      </w:r>
      <w:r w:rsidR="0030375E" w:rsidRPr="0030375E">
        <w:rPr>
          <w:color w:val="000000"/>
          <w:szCs w:val="24"/>
        </w:rPr>
        <w:t>20</w:t>
      </w:r>
      <w:r>
        <w:rPr>
          <w:rFonts w:eastAsia="Century"/>
          <w:color w:val="000000"/>
          <w:szCs w:val="24"/>
        </w:rPr>
        <w:t>年</w:t>
      </w:r>
      <w:r w:rsidR="00031D64" w:rsidRPr="00031D64">
        <w:rPr>
          <w:szCs w:val="24"/>
        </w:rPr>
        <w:t>3</w:t>
      </w:r>
      <w:r>
        <w:rPr>
          <w:rFonts w:eastAsia="Century"/>
          <w:color w:val="000000"/>
          <w:szCs w:val="24"/>
        </w:rPr>
        <w:t>月</w:t>
      </w:r>
      <w:r w:rsidR="00031D64" w:rsidRPr="00031D64">
        <w:rPr>
          <w:rFonts w:hint="eastAsia"/>
          <w:szCs w:val="24"/>
        </w:rPr>
        <w:t>2</w:t>
      </w:r>
      <w:r w:rsidR="00031D64" w:rsidRPr="00031D64">
        <w:rPr>
          <w:szCs w:val="24"/>
        </w:rPr>
        <w:t>4</w:t>
      </w:r>
      <w:r>
        <w:rPr>
          <w:rFonts w:eastAsia="Century"/>
          <w:color w:val="000000"/>
          <w:szCs w:val="24"/>
        </w:rPr>
        <w:t>日〜202</w:t>
      </w:r>
      <w:r w:rsidR="0016518F" w:rsidRPr="0016518F">
        <w:rPr>
          <w:color w:val="000000"/>
          <w:szCs w:val="24"/>
        </w:rPr>
        <w:t>5</w:t>
      </w:r>
      <w:r>
        <w:rPr>
          <w:rFonts w:eastAsia="Century"/>
          <w:color w:val="000000"/>
          <w:szCs w:val="24"/>
        </w:rPr>
        <w:t>年03月31日</w:t>
      </w:r>
    </w:p>
    <w:p w14:paraId="00000024" w14:textId="77777777" w:rsidR="00630E87" w:rsidRDefault="00630E87">
      <w:pPr>
        <w:pBdr>
          <w:top w:val="nil"/>
          <w:left w:val="nil"/>
          <w:bottom w:val="nil"/>
          <w:right w:val="nil"/>
          <w:between w:val="nil"/>
        </w:pBdr>
        <w:spacing w:line="240" w:lineRule="auto"/>
        <w:ind w:left="0" w:hanging="2"/>
        <w:rPr>
          <w:color w:val="000000"/>
          <w:szCs w:val="24"/>
        </w:rPr>
      </w:pPr>
    </w:p>
    <w:p w14:paraId="00000025"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７　プライバシーの保護について</w:t>
      </w:r>
    </w:p>
    <w:p w14:paraId="00000026" w14:textId="5E2A8E4A" w:rsidR="00630E87" w:rsidRDefault="00715FC9">
      <w:pPr>
        <w:numPr>
          <w:ilvl w:val="0"/>
          <w:numId w:val="1"/>
        </w:numPr>
        <w:pBdr>
          <w:top w:val="nil"/>
          <w:left w:val="nil"/>
          <w:bottom w:val="nil"/>
          <w:right w:val="nil"/>
          <w:between w:val="nil"/>
        </w:pBdr>
        <w:spacing w:line="240" w:lineRule="auto"/>
        <w:ind w:left="0" w:hanging="2"/>
        <w:rPr>
          <w:color w:val="000000"/>
          <w:szCs w:val="24"/>
        </w:rPr>
      </w:pPr>
      <w:r>
        <w:rPr>
          <w:rFonts w:eastAsia="Century"/>
          <w:color w:val="000000"/>
          <w:szCs w:val="24"/>
        </w:rPr>
        <w:t>本研究で取り扱う回答者の個人情報は、氏名および回答者番号、及び心理検査結果、</w:t>
      </w:r>
      <w:r w:rsidR="0030375E">
        <w:rPr>
          <w:rFonts w:ascii="ＭＳ 明朝" w:eastAsia="ＭＳ 明朝" w:hAnsi="ＭＳ 明朝" w:cs="ＭＳ 明朝" w:hint="eastAsia"/>
          <w:color w:val="000000"/>
          <w:szCs w:val="24"/>
        </w:rPr>
        <w:t>競技種目</w:t>
      </w:r>
      <w:r>
        <w:rPr>
          <w:rFonts w:eastAsia="Century"/>
          <w:color w:val="000000"/>
          <w:szCs w:val="24"/>
        </w:rPr>
        <w:t>、</w:t>
      </w:r>
      <w:r w:rsidR="009E2924">
        <w:rPr>
          <w:rFonts w:ascii="ＭＳ 明朝" w:eastAsia="ＭＳ 明朝" w:hAnsi="ＭＳ 明朝" w:cs="ＭＳ 明朝" w:hint="eastAsia"/>
          <w:color w:val="000000"/>
          <w:szCs w:val="24"/>
        </w:rPr>
        <w:t>年齢、</w:t>
      </w:r>
      <w:r>
        <w:rPr>
          <w:rFonts w:eastAsia="Century"/>
          <w:color w:val="000000"/>
          <w:szCs w:val="24"/>
        </w:rPr>
        <w:t>性別です。その他の個人情報（住所、電話番号など）は一切取り扱いません。</w:t>
      </w:r>
    </w:p>
    <w:p w14:paraId="00000028" w14:textId="77777777" w:rsidR="00630E87" w:rsidRDefault="00715FC9">
      <w:pPr>
        <w:numPr>
          <w:ilvl w:val="0"/>
          <w:numId w:val="1"/>
        </w:numPr>
        <w:pBdr>
          <w:top w:val="nil"/>
          <w:left w:val="nil"/>
          <w:bottom w:val="nil"/>
          <w:right w:val="nil"/>
          <w:between w:val="nil"/>
        </w:pBdr>
        <w:spacing w:line="240" w:lineRule="auto"/>
        <w:ind w:left="0" w:hanging="2"/>
        <w:rPr>
          <w:color w:val="000000"/>
          <w:szCs w:val="24"/>
        </w:rPr>
      </w:pPr>
      <w:r>
        <w:rPr>
          <w:rFonts w:eastAsia="Century"/>
          <w:color w:val="000000"/>
          <w:szCs w:val="24"/>
        </w:rPr>
        <w:t>本研究で取り扱う回答者のアンケート調査は、個人情報をすべて削除し、第３者にはどなたのものか一切わからない形で使用します。</w:t>
      </w:r>
    </w:p>
    <w:p w14:paraId="00000029" w14:textId="77777777" w:rsidR="00630E87" w:rsidRDefault="00715FC9">
      <w:pPr>
        <w:numPr>
          <w:ilvl w:val="0"/>
          <w:numId w:val="1"/>
        </w:numPr>
        <w:pBdr>
          <w:top w:val="nil"/>
          <w:left w:val="nil"/>
          <w:bottom w:val="nil"/>
          <w:right w:val="nil"/>
          <w:between w:val="nil"/>
        </w:pBdr>
        <w:spacing w:line="240" w:lineRule="auto"/>
        <w:ind w:left="0" w:hanging="2"/>
        <w:rPr>
          <w:color w:val="000000"/>
          <w:szCs w:val="24"/>
        </w:rPr>
      </w:pPr>
      <w:r>
        <w:rPr>
          <w:rFonts w:eastAsia="Century"/>
          <w:color w:val="000000"/>
          <w:szCs w:val="24"/>
        </w:rPr>
        <w:t>回答者の個人情報と、匿名化したアンケート調査を結びつける情報（連結情報）は、本研究の個人情報管理者が研究終了まで厳重に管理し、研究の実施に必要な場合のみに参照します。また研究計画書に記載された所定の時点で完全に抹消し、破棄します。</w:t>
      </w:r>
    </w:p>
    <w:p w14:paraId="0000002A" w14:textId="7B84127A" w:rsidR="00630E87" w:rsidRDefault="00715FC9">
      <w:pPr>
        <w:numPr>
          <w:ilvl w:val="0"/>
          <w:numId w:val="1"/>
        </w:numPr>
        <w:pBdr>
          <w:top w:val="nil"/>
          <w:left w:val="nil"/>
          <w:bottom w:val="nil"/>
          <w:right w:val="nil"/>
          <w:between w:val="nil"/>
        </w:pBdr>
        <w:spacing w:line="240" w:lineRule="auto"/>
        <w:ind w:left="0" w:hanging="2"/>
        <w:rPr>
          <w:color w:val="000000"/>
          <w:szCs w:val="24"/>
        </w:rPr>
      </w:pPr>
      <w:r>
        <w:rPr>
          <w:rFonts w:eastAsia="Century"/>
          <w:color w:val="000000"/>
          <w:szCs w:val="24"/>
        </w:rPr>
        <w:t>なお連結情報は当院内のみで管理し、他の共同研究機関等には一切公開いたしません。</w:t>
      </w:r>
    </w:p>
    <w:p w14:paraId="14C5D91F" w14:textId="60F03B1D" w:rsidR="007C1241" w:rsidRDefault="007C1241" w:rsidP="007C1241">
      <w:pPr>
        <w:numPr>
          <w:ilvl w:val="0"/>
          <w:numId w:val="1"/>
        </w:numPr>
        <w:pBdr>
          <w:top w:val="nil"/>
          <w:left w:val="nil"/>
          <w:bottom w:val="nil"/>
          <w:right w:val="nil"/>
          <w:between w:val="nil"/>
        </w:pBdr>
        <w:spacing w:line="240" w:lineRule="auto"/>
        <w:ind w:leftChars="0" w:firstLineChars="0"/>
        <w:rPr>
          <w:color w:val="000000"/>
          <w:szCs w:val="24"/>
        </w:rPr>
      </w:pPr>
      <w:r w:rsidRPr="007C1241">
        <w:rPr>
          <w:rFonts w:hint="eastAsia"/>
          <w:color w:val="000000"/>
          <w:szCs w:val="24"/>
        </w:rPr>
        <w:t>本研究はアンケート調査です。研究に際して、穿刺、切開、薬物投与、放射線照射、心的外傷に触れる質問等</w:t>
      </w:r>
      <w:r>
        <w:rPr>
          <w:rFonts w:hint="eastAsia"/>
          <w:color w:val="000000"/>
          <w:szCs w:val="24"/>
        </w:rPr>
        <w:t>の侵襲を伴う負担はありません。</w:t>
      </w:r>
    </w:p>
    <w:p w14:paraId="7B189F7F" w14:textId="52E5F515" w:rsidR="007C1241" w:rsidRPr="007C1241" w:rsidRDefault="00A72D4B" w:rsidP="007C1241">
      <w:pPr>
        <w:numPr>
          <w:ilvl w:val="0"/>
          <w:numId w:val="1"/>
        </w:numPr>
        <w:pBdr>
          <w:top w:val="nil"/>
          <w:left w:val="nil"/>
          <w:bottom w:val="nil"/>
          <w:right w:val="nil"/>
          <w:between w:val="nil"/>
        </w:pBdr>
        <w:spacing w:line="240" w:lineRule="auto"/>
        <w:ind w:leftChars="0" w:firstLineChars="0"/>
        <w:rPr>
          <w:color w:val="000000"/>
          <w:szCs w:val="24"/>
        </w:rPr>
      </w:pPr>
      <w:r>
        <w:rPr>
          <w:rFonts w:hint="eastAsia"/>
          <w:color w:val="000000"/>
          <w:szCs w:val="24"/>
        </w:rPr>
        <w:t>本研究実施にあたり、研究の目的及び資料・情報の取扱を含む情報・回答</w:t>
      </w:r>
      <w:r w:rsidR="006717D9">
        <w:rPr>
          <w:rFonts w:hint="eastAsia"/>
          <w:color w:val="000000"/>
          <w:szCs w:val="24"/>
        </w:rPr>
        <w:t>の集計</w:t>
      </w:r>
      <w:r>
        <w:rPr>
          <w:rFonts w:hint="eastAsia"/>
          <w:color w:val="000000"/>
          <w:szCs w:val="24"/>
        </w:rPr>
        <w:t>結果等の詳細について、スポーツ医学総合センターホームページ内にて公表いたします。</w:t>
      </w:r>
    </w:p>
    <w:p w14:paraId="0000002B" w14:textId="77777777" w:rsidR="00630E87" w:rsidRDefault="00630E87">
      <w:pPr>
        <w:pBdr>
          <w:top w:val="nil"/>
          <w:left w:val="nil"/>
          <w:bottom w:val="nil"/>
          <w:right w:val="nil"/>
          <w:between w:val="nil"/>
        </w:pBdr>
        <w:spacing w:line="240" w:lineRule="auto"/>
        <w:ind w:left="0" w:hanging="2"/>
        <w:rPr>
          <w:color w:val="000000"/>
          <w:szCs w:val="24"/>
        </w:rPr>
      </w:pPr>
    </w:p>
    <w:p w14:paraId="74CED5D5" w14:textId="77777777" w:rsidR="00265462" w:rsidRDefault="00715FC9" w:rsidP="00265462">
      <w:pPr>
        <w:pBdr>
          <w:top w:val="nil"/>
          <w:left w:val="nil"/>
          <w:bottom w:val="nil"/>
          <w:right w:val="nil"/>
          <w:between w:val="nil"/>
        </w:pBdr>
        <w:spacing w:line="240" w:lineRule="auto"/>
        <w:ind w:left="0" w:hanging="2"/>
        <w:rPr>
          <w:rFonts w:ascii="ＭＳ 明朝" w:eastAsia="ＭＳ 明朝" w:hAnsi="ＭＳ 明朝" w:cs="ＭＳ 明朝"/>
          <w:color w:val="000000"/>
          <w:szCs w:val="24"/>
        </w:rPr>
      </w:pPr>
      <w:r>
        <w:rPr>
          <w:rFonts w:eastAsia="Century"/>
          <w:color w:val="000000"/>
          <w:szCs w:val="24"/>
        </w:rPr>
        <w:t xml:space="preserve">８　</w:t>
      </w:r>
      <w:r w:rsidR="00265462" w:rsidRPr="00265462">
        <w:rPr>
          <w:rFonts w:ascii="ＭＳ 明朝" w:eastAsia="ＭＳ 明朝" w:hAnsi="ＭＳ 明朝" w:cs="ＭＳ 明朝" w:hint="eastAsia"/>
          <w:color w:val="000000"/>
          <w:szCs w:val="24"/>
        </w:rPr>
        <w:t>利益相反に関する事項</w:t>
      </w:r>
    </w:p>
    <w:p w14:paraId="0000002C" w14:textId="7B8D3FA0" w:rsidR="00630E87" w:rsidRPr="00265462" w:rsidRDefault="00715FC9" w:rsidP="00265462">
      <w:pPr>
        <w:pBdr>
          <w:top w:val="nil"/>
          <w:left w:val="nil"/>
          <w:bottom w:val="nil"/>
          <w:right w:val="nil"/>
          <w:between w:val="nil"/>
        </w:pBdr>
        <w:spacing w:line="240" w:lineRule="auto"/>
        <w:ind w:left="-2" w:firstLineChars="200" w:firstLine="480"/>
        <w:rPr>
          <w:rFonts w:ascii="ＭＳ 明朝" w:eastAsia="ＭＳ 明朝" w:hAnsi="ＭＳ 明朝" w:cs="ＭＳ 明朝"/>
          <w:color w:val="000000"/>
          <w:szCs w:val="24"/>
        </w:rPr>
      </w:pPr>
      <w:r>
        <w:rPr>
          <w:rFonts w:eastAsia="Century"/>
          <w:color w:val="000000"/>
          <w:szCs w:val="24"/>
        </w:rPr>
        <w:t>本研究は日本スポーツ治療医学会研究助成より行われる予定です。</w:t>
      </w:r>
    </w:p>
    <w:p w14:paraId="0000002D" w14:textId="77777777" w:rsidR="00630E87" w:rsidRDefault="00630E87">
      <w:pPr>
        <w:pBdr>
          <w:top w:val="nil"/>
          <w:left w:val="nil"/>
          <w:bottom w:val="nil"/>
          <w:right w:val="nil"/>
          <w:between w:val="nil"/>
        </w:pBdr>
        <w:spacing w:line="240" w:lineRule="auto"/>
        <w:ind w:left="0" w:hanging="2"/>
        <w:rPr>
          <w:color w:val="000000"/>
          <w:szCs w:val="24"/>
        </w:rPr>
      </w:pPr>
    </w:p>
    <w:p w14:paraId="0000002E" w14:textId="77777777"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９　お問い合わせ</w:t>
      </w:r>
    </w:p>
    <w:p w14:paraId="0000002F" w14:textId="7077D761" w:rsidR="00630E87" w:rsidRDefault="00715FC9">
      <w:pPr>
        <w:pBdr>
          <w:top w:val="nil"/>
          <w:left w:val="nil"/>
          <w:bottom w:val="nil"/>
          <w:right w:val="nil"/>
          <w:between w:val="nil"/>
        </w:pBdr>
        <w:spacing w:line="240" w:lineRule="auto"/>
        <w:ind w:left="0" w:hanging="2"/>
        <w:rPr>
          <w:color w:val="000000"/>
          <w:szCs w:val="24"/>
        </w:rPr>
      </w:pPr>
      <w:r>
        <w:rPr>
          <w:rFonts w:eastAsia="Century"/>
          <w:color w:val="000000"/>
          <w:szCs w:val="24"/>
        </w:rPr>
        <w:t xml:space="preserve">本研究に関する質問や確認のご依頼は、下記へご連絡下さい。また本研究の対象となる方またはその代理人（ご本人より本研究に関する委任を受けた方など）より、心理アンケート結果の解析および公表の停止を求める旨のお申し出があった場合は、適切な措置を行いますので、その場合も下記へのご連絡をお願いいたします。　　　　</w:t>
      </w:r>
    </w:p>
    <w:p w14:paraId="00000030" w14:textId="77777777" w:rsidR="00630E87" w:rsidRDefault="00715FC9">
      <w:pPr>
        <w:pBdr>
          <w:top w:val="nil"/>
          <w:left w:val="nil"/>
          <w:bottom w:val="nil"/>
          <w:right w:val="nil"/>
          <w:between w:val="nil"/>
        </w:pBdr>
        <w:spacing w:line="240" w:lineRule="auto"/>
        <w:ind w:left="0" w:hanging="2"/>
        <w:jc w:val="right"/>
        <w:rPr>
          <w:color w:val="000000"/>
          <w:szCs w:val="24"/>
          <w:lang w:eastAsia="zh-TW"/>
        </w:rPr>
      </w:pPr>
      <w:r>
        <w:rPr>
          <w:rFonts w:eastAsia="Century"/>
          <w:color w:val="000000"/>
          <w:szCs w:val="24"/>
          <w:lang w:eastAsia="zh-TW"/>
        </w:rPr>
        <w:t xml:space="preserve">慶應義塾大学病院　東京都新宿区信濃町35番地 </w:t>
      </w:r>
    </w:p>
    <w:p w14:paraId="00000031" w14:textId="77777777" w:rsidR="00630E87" w:rsidRDefault="00715FC9">
      <w:pPr>
        <w:pBdr>
          <w:top w:val="nil"/>
          <w:left w:val="nil"/>
          <w:bottom w:val="nil"/>
          <w:right w:val="nil"/>
          <w:between w:val="nil"/>
        </w:pBdr>
        <w:spacing w:line="240" w:lineRule="auto"/>
        <w:ind w:left="0" w:hanging="2"/>
        <w:jc w:val="right"/>
        <w:rPr>
          <w:color w:val="000000"/>
          <w:szCs w:val="24"/>
        </w:rPr>
      </w:pPr>
      <w:r>
        <w:rPr>
          <w:rFonts w:eastAsia="Century"/>
          <w:color w:val="000000"/>
          <w:szCs w:val="24"/>
        </w:rPr>
        <w:t>電話番号：03-5269-9054 (スポーツ医学総合センター医局)　受付時間　10:00～17:00</w:t>
      </w:r>
    </w:p>
    <w:p w14:paraId="00000032" w14:textId="77777777" w:rsidR="00630E87" w:rsidRDefault="00715FC9">
      <w:pPr>
        <w:pBdr>
          <w:top w:val="nil"/>
          <w:left w:val="nil"/>
          <w:bottom w:val="nil"/>
          <w:right w:val="nil"/>
          <w:between w:val="nil"/>
        </w:pBdr>
        <w:spacing w:line="240" w:lineRule="auto"/>
        <w:ind w:left="0" w:hanging="2"/>
        <w:jc w:val="right"/>
        <w:rPr>
          <w:color w:val="000000"/>
          <w:szCs w:val="24"/>
        </w:rPr>
      </w:pPr>
      <w:r>
        <w:rPr>
          <w:rFonts w:eastAsia="Century"/>
          <w:color w:val="000000"/>
          <w:szCs w:val="24"/>
        </w:rPr>
        <w:t>以上</w:t>
      </w:r>
    </w:p>
    <w:sectPr w:rsidR="00630E87">
      <w:headerReference w:type="even" r:id="rId8"/>
      <w:headerReference w:type="default" r:id="rId9"/>
      <w:footerReference w:type="even" r:id="rId10"/>
      <w:footerReference w:type="default" r:id="rId11"/>
      <w:headerReference w:type="first" r:id="rId12"/>
      <w:footerReference w:type="first" r:id="rId13"/>
      <w:pgSz w:w="11906" w:h="16838"/>
      <w:pgMar w:top="794" w:right="851" w:bottom="295" w:left="851" w:header="425"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A24E" w14:textId="77777777" w:rsidR="004F62AF" w:rsidRDefault="004F62AF">
      <w:pPr>
        <w:spacing w:line="240" w:lineRule="auto"/>
        <w:ind w:left="0" w:hanging="2"/>
      </w:pPr>
      <w:r>
        <w:separator/>
      </w:r>
    </w:p>
  </w:endnote>
  <w:endnote w:type="continuationSeparator" w:id="0">
    <w:p w14:paraId="74B72964" w14:textId="77777777" w:rsidR="004F62AF" w:rsidRDefault="004F62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630E87" w:rsidRDefault="00715FC9">
    <w:pPr>
      <w:pBdr>
        <w:top w:val="nil"/>
        <w:left w:val="nil"/>
        <w:bottom w:val="nil"/>
        <w:right w:val="nil"/>
        <w:between w:val="nil"/>
      </w:pBdr>
      <w:tabs>
        <w:tab w:val="center" w:pos="4252"/>
        <w:tab w:val="right" w:pos="8504"/>
      </w:tabs>
      <w:spacing w:line="240" w:lineRule="auto"/>
      <w:ind w:left="0" w:hanging="2"/>
      <w:jc w:val="center"/>
      <w:rPr>
        <w:color w:val="000000"/>
        <w:szCs w:val="24"/>
      </w:rPr>
    </w:pPr>
    <w:r>
      <w:rPr>
        <w:color w:val="000000"/>
        <w:szCs w:val="24"/>
      </w:rPr>
      <w:fldChar w:fldCharType="begin"/>
    </w:r>
    <w:r>
      <w:rPr>
        <w:rFonts w:eastAsia="Century"/>
        <w:color w:val="000000"/>
        <w:szCs w:val="24"/>
      </w:rPr>
      <w:instrText>PAGE</w:instrText>
    </w:r>
    <w:r>
      <w:rPr>
        <w:color w:val="000000"/>
        <w:szCs w:val="24"/>
      </w:rPr>
      <w:fldChar w:fldCharType="end"/>
    </w:r>
  </w:p>
  <w:p w14:paraId="00000035" w14:textId="77777777" w:rsidR="00630E87" w:rsidRDefault="00630E87">
    <w:pPr>
      <w:pBdr>
        <w:top w:val="nil"/>
        <w:left w:val="nil"/>
        <w:bottom w:val="nil"/>
        <w:right w:val="nil"/>
        <w:between w:val="nil"/>
      </w:pBdr>
      <w:tabs>
        <w:tab w:val="center" w:pos="4252"/>
        <w:tab w:val="right" w:pos="8504"/>
      </w:tabs>
      <w:spacing w:line="240" w:lineRule="auto"/>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57683DE" w:rsidR="00630E87" w:rsidRDefault="00715FC9">
    <w:pPr>
      <w:pBdr>
        <w:top w:val="nil"/>
        <w:left w:val="nil"/>
        <w:bottom w:val="nil"/>
        <w:right w:val="nil"/>
        <w:between w:val="nil"/>
      </w:pBdr>
      <w:tabs>
        <w:tab w:val="center" w:pos="4252"/>
        <w:tab w:val="right" w:pos="8504"/>
      </w:tabs>
      <w:spacing w:line="240" w:lineRule="auto"/>
      <w:ind w:left="0" w:hanging="2"/>
      <w:jc w:val="center"/>
      <w:rPr>
        <w:color w:val="000000"/>
        <w:szCs w:val="24"/>
      </w:rPr>
    </w:pPr>
    <w:r>
      <w:rPr>
        <w:color w:val="000000"/>
        <w:szCs w:val="24"/>
      </w:rPr>
      <w:fldChar w:fldCharType="begin"/>
    </w:r>
    <w:r>
      <w:rPr>
        <w:rFonts w:eastAsia="Century"/>
        <w:color w:val="000000"/>
        <w:szCs w:val="24"/>
      </w:rPr>
      <w:instrText>PAGE</w:instrText>
    </w:r>
    <w:r>
      <w:rPr>
        <w:color w:val="000000"/>
        <w:szCs w:val="24"/>
      </w:rPr>
      <w:fldChar w:fldCharType="separate"/>
    </w:r>
    <w:r w:rsidR="001D4014">
      <w:rPr>
        <w:rFonts w:eastAsia="Century"/>
        <w:noProof/>
        <w:color w:val="000000"/>
        <w:szCs w:val="24"/>
      </w:rPr>
      <w:t>1</w:t>
    </w:r>
    <w:r>
      <w:rPr>
        <w:color w:val="000000"/>
        <w:szCs w:val="24"/>
      </w:rPr>
      <w:fldChar w:fldCharType="end"/>
    </w:r>
  </w:p>
  <w:p w14:paraId="00000037" w14:textId="77777777" w:rsidR="00630E87" w:rsidRDefault="00630E87">
    <w:pPr>
      <w:pBdr>
        <w:top w:val="nil"/>
        <w:left w:val="nil"/>
        <w:bottom w:val="nil"/>
        <w:right w:val="nil"/>
        <w:between w:val="nil"/>
      </w:pBdr>
      <w:tabs>
        <w:tab w:val="center" w:pos="4252"/>
        <w:tab w:val="right" w:pos="8504"/>
      </w:tabs>
      <w:spacing w:line="240" w:lineRule="auto"/>
      <w:ind w:left="0" w:hanging="2"/>
      <w:jc w:val="right"/>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266E" w14:textId="77777777" w:rsidR="00B3580D" w:rsidRDefault="00B3580D">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F2D" w14:textId="77777777" w:rsidR="004F62AF" w:rsidRDefault="004F62AF">
      <w:pPr>
        <w:spacing w:line="240" w:lineRule="auto"/>
        <w:ind w:left="0" w:hanging="2"/>
      </w:pPr>
      <w:r>
        <w:rPr>
          <w:rFonts w:hint="eastAsia"/>
        </w:rPr>
        <w:separator/>
      </w:r>
    </w:p>
  </w:footnote>
  <w:footnote w:type="continuationSeparator" w:id="0">
    <w:p w14:paraId="4D9A7D1A" w14:textId="77777777" w:rsidR="004F62AF" w:rsidRDefault="004F62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90E8" w14:textId="77777777" w:rsidR="00B3580D" w:rsidRDefault="00B3580D">
    <w:pPr>
      <w:pStyle w:val="a9"/>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41E4DDC" w:rsidR="00630E87" w:rsidRDefault="00715FC9">
    <w:pPr>
      <w:pBdr>
        <w:top w:val="nil"/>
        <w:left w:val="nil"/>
        <w:bottom w:val="nil"/>
        <w:right w:val="nil"/>
        <w:between w:val="nil"/>
      </w:pBdr>
      <w:tabs>
        <w:tab w:val="center" w:pos="4252"/>
        <w:tab w:val="right" w:pos="8504"/>
      </w:tabs>
      <w:spacing w:line="240" w:lineRule="auto"/>
      <w:ind w:left="0" w:hanging="2"/>
      <w:jc w:val="right"/>
      <w:rPr>
        <w:color w:val="000000"/>
        <w:sz w:val="21"/>
        <w:szCs w:val="21"/>
      </w:rPr>
    </w:pPr>
    <w:r>
      <w:rPr>
        <w:rFonts w:eastAsia="Century"/>
        <w:color w:val="000000"/>
        <w:sz w:val="21"/>
        <w:szCs w:val="21"/>
      </w:rPr>
      <w:t>第1.</w:t>
    </w:r>
    <w:r w:rsidR="00C7602D">
      <w:rPr>
        <w:rFonts w:asciiTheme="minorEastAsia" w:hAnsiTheme="minorEastAsia"/>
        <w:color w:val="000000"/>
        <w:sz w:val="21"/>
        <w:szCs w:val="21"/>
      </w:rPr>
      <w:t>6</w:t>
    </w:r>
    <w:r w:rsidR="00EE519D">
      <w:rPr>
        <w:rFonts w:eastAsia="Century"/>
        <w:color w:val="000000"/>
        <w:sz w:val="21"/>
        <w:szCs w:val="21"/>
      </w:rPr>
      <w:t xml:space="preserve"> </w:t>
    </w:r>
    <w:r>
      <w:rPr>
        <w:rFonts w:eastAsia="Century"/>
        <w:color w:val="000000"/>
        <w:sz w:val="21"/>
        <w:szCs w:val="21"/>
      </w:rPr>
      <w:t>版（20</w:t>
    </w:r>
    <w:r w:rsidR="00EE519D">
      <w:rPr>
        <w:rFonts w:eastAsia="Century"/>
        <w:color w:val="000000"/>
        <w:sz w:val="21"/>
        <w:szCs w:val="21"/>
      </w:rPr>
      <w:t>2</w:t>
    </w:r>
    <w:r w:rsidR="00C7602D">
      <w:rPr>
        <w:rFonts w:eastAsia="Century"/>
        <w:color w:val="000000"/>
        <w:sz w:val="21"/>
        <w:szCs w:val="21"/>
      </w:rPr>
      <w:t>3</w:t>
    </w:r>
    <w:r>
      <w:rPr>
        <w:rFonts w:eastAsia="Century"/>
        <w:color w:val="000000"/>
        <w:sz w:val="21"/>
        <w:szCs w:val="21"/>
      </w:rPr>
      <w:t>年</w:t>
    </w:r>
    <w:r w:rsidR="00C7602D">
      <w:rPr>
        <w:sz w:val="21"/>
        <w:szCs w:val="21"/>
      </w:rPr>
      <w:t>1</w:t>
    </w:r>
    <w:r>
      <w:rPr>
        <w:rFonts w:eastAsia="Century"/>
        <w:color w:val="000000"/>
        <w:sz w:val="21"/>
        <w:szCs w:val="21"/>
      </w:rPr>
      <w:t>月</w:t>
    </w:r>
    <w:r w:rsidR="00C7602D">
      <w:rPr>
        <w:rFonts w:eastAsia="Century"/>
        <w:color w:val="000000"/>
        <w:sz w:val="21"/>
        <w:szCs w:val="21"/>
      </w:rPr>
      <w:t>7</w:t>
    </w:r>
    <w:r>
      <w:rPr>
        <w:rFonts w:eastAsia="Century"/>
        <w:color w:val="000000"/>
        <w:sz w:val="21"/>
        <w:szCs w:val="21"/>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F841" w14:textId="77777777" w:rsidR="00B3580D" w:rsidRDefault="00B3580D">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40B3"/>
    <w:multiLevelType w:val="multilevel"/>
    <w:tmpl w:val="8EBC4C7E"/>
    <w:lvl w:ilvl="0">
      <w:start w:val="1"/>
      <w:numFmt w:val="decimal"/>
      <w:lvlText w:val="%1)"/>
      <w:lvlJc w:val="left"/>
      <w:pPr>
        <w:ind w:left="420" w:hanging="420"/>
      </w:pPr>
      <w:rPr>
        <w:vertAlign w:val="baseline"/>
      </w:rPr>
    </w:lvl>
    <w:lvl w:ilvl="1">
      <w:start w:val="1"/>
      <w:numFmt w:val="decimal"/>
      <w:lvlText w:val="(%2)"/>
      <w:lvlJc w:val="left"/>
      <w:pPr>
        <w:ind w:left="960" w:hanging="480"/>
      </w:pPr>
      <w:rPr>
        <w:vertAlign w:val="baseline"/>
      </w:rPr>
    </w:lvl>
    <w:lvl w:ilvl="2">
      <w:start w:val="1"/>
      <w:numFmt w:val="decimal"/>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decimal"/>
      <w:lvlText w:val="%6"/>
      <w:lvlJc w:val="lef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decimal"/>
      <w:lvlText w:val="%9"/>
      <w:lvlJc w:val="left"/>
      <w:pPr>
        <w:ind w:left="4320" w:hanging="480"/>
      </w:pPr>
      <w:rPr>
        <w:vertAlign w:val="baseline"/>
      </w:rPr>
    </w:lvl>
  </w:abstractNum>
  <w:num w:numId="1" w16cid:durableId="157990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87"/>
    <w:rsid w:val="00031D64"/>
    <w:rsid w:val="00061503"/>
    <w:rsid w:val="0016518F"/>
    <w:rsid w:val="001D4014"/>
    <w:rsid w:val="0025657D"/>
    <w:rsid w:val="00265462"/>
    <w:rsid w:val="00294EDD"/>
    <w:rsid w:val="0030375E"/>
    <w:rsid w:val="003F105F"/>
    <w:rsid w:val="004E0094"/>
    <w:rsid w:val="004F62AF"/>
    <w:rsid w:val="005A095B"/>
    <w:rsid w:val="006000F7"/>
    <w:rsid w:val="00630E87"/>
    <w:rsid w:val="006717D9"/>
    <w:rsid w:val="00715FC9"/>
    <w:rsid w:val="0079219F"/>
    <w:rsid w:val="007C1241"/>
    <w:rsid w:val="00853200"/>
    <w:rsid w:val="008D37F3"/>
    <w:rsid w:val="00962394"/>
    <w:rsid w:val="00962E59"/>
    <w:rsid w:val="009846AA"/>
    <w:rsid w:val="009E2924"/>
    <w:rsid w:val="00A72D4B"/>
    <w:rsid w:val="00AB37CD"/>
    <w:rsid w:val="00B3580D"/>
    <w:rsid w:val="00C7602D"/>
    <w:rsid w:val="00D14481"/>
    <w:rsid w:val="00D20834"/>
    <w:rsid w:val="00D553FA"/>
    <w:rsid w:val="00E84000"/>
    <w:rsid w:val="00EE519D"/>
    <w:rsid w:val="00F607AC"/>
    <w:rsid w:val="00FC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EC233"/>
  <w15:docId w15:val="{18099FC9-47C5-4F01-B247-2FE11C2D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rPr>
  </w:style>
  <w:style w:type="paragraph" w:styleId="1">
    <w:name w:val="heading 1"/>
    <w:basedOn w:val="a"/>
    <w:next w:val="a"/>
    <w:uiPriority w:val="9"/>
    <w:qFormat/>
    <w:pPr>
      <w:keepNext/>
    </w:pPr>
    <w:rPr>
      <w:rFonts w:ascii="Arial" w:eastAsia="ＭＳ ゴシック" w:hAnsi="Arial"/>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252"/>
        <w:tab w:val="right" w:pos="8504"/>
      </w:tabs>
    </w:pPr>
  </w:style>
  <w:style w:type="character" w:styleId="a5">
    <w:name w:val="page number"/>
    <w:basedOn w:val="a0"/>
    <w:rPr>
      <w:w w:val="100"/>
      <w:position w:val="-1"/>
      <w:effect w:val="none"/>
      <w:vertAlign w:val="baseline"/>
      <w:cs w:val="0"/>
      <w:em w:val="none"/>
    </w:rPr>
  </w:style>
  <w:style w:type="paragraph" w:styleId="a6">
    <w:name w:val="Body Text Indent"/>
    <w:basedOn w:val="a"/>
    <w:pPr>
      <w:ind w:leftChars="114" w:left="479" w:hangingChars="100" w:hanging="240"/>
    </w:pPr>
    <w:rPr>
      <w:rFonts w:ascii="ＭＳ 明朝" w:hAnsi="ＭＳ 明朝"/>
      <w:szCs w:val="24"/>
    </w:rPr>
  </w:style>
  <w:style w:type="character" w:customStyle="1" w:styleId="a7">
    <w:name w:val="本文インデント (文字)"/>
    <w:rPr>
      <w:rFonts w:ascii="ＭＳ 明朝" w:hAnsi="ＭＳ 明朝"/>
      <w:w w:val="100"/>
      <w:kern w:val="2"/>
      <w:position w:val="-1"/>
      <w:sz w:val="24"/>
      <w:szCs w:val="24"/>
      <w:effect w:val="none"/>
      <w:vertAlign w:val="baseline"/>
      <w:cs w:val="0"/>
      <w:em w:val="none"/>
    </w:rPr>
  </w:style>
  <w:style w:type="paragraph" w:styleId="a8">
    <w:name w:val="Balloon Text"/>
    <w:basedOn w:val="a"/>
    <w:rPr>
      <w:rFonts w:ascii="Arial" w:eastAsia="ＭＳ ゴシック" w:hAnsi="Arial"/>
      <w:sz w:val="18"/>
      <w:szCs w:val="18"/>
    </w:rPr>
  </w:style>
  <w:style w:type="paragraph" w:styleId="30">
    <w:name w:val="Body Text Indent 3"/>
    <w:basedOn w:val="a"/>
    <w:pPr>
      <w:ind w:leftChars="400" w:left="851"/>
    </w:pPr>
    <w:rPr>
      <w:sz w:val="16"/>
      <w:szCs w:val="16"/>
    </w:rPr>
  </w:style>
  <w:style w:type="character" w:customStyle="1" w:styleId="31">
    <w:name w:val="本文インデント 3 (文字)"/>
    <w:rPr>
      <w:w w:val="100"/>
      <w:kern w:val="2"/>
      <w:position w:val="-1"/>
      <w:sz w:val="16"/>
      <w:szCs w:val="16"/>
      <w:effect w:val="none"/>
      <w:vertAlign w:val="baseline"/>
      <w:cs w:val="0"/>
      <w:em w:val="none"/>
    </w:rPr>
  </w:style>
  <w:style w:type="paragraph" w:customStyle="1" w:styleId="81">
    <w:name w:val="表 (赤)  81"/>
    <w:basedOn w:val="a"/>
    <w:pPr>
      <w:ind w:leftChars="400" w:left="840"/>
    </w:pPr>
    <w:rPr>
      <w:sz w:val="21"/>
      <w:szCs w:val="22"/>
    </w:rPr>
  </w:style>
  <w:style w:type="paragraph" w:styleId="a9">
    <w:name w:val="header"/>
    <w:basedOn w:val="a"/>
    <w:pPr>
      <w:tabs>
        <w:tab w:val="center" w:pos="4252"/>
        <w:tab w:val="right" w:pos="8504"/>
      </w:tabs>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4"/>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nkXjsCph5qDMSp0BiI6PwalRw==">AMUW2mXTRlctLfNIe3jxFR1MM0GQq3lstqPFLtnps1H7HJTt5YzGY9oiLmoaBWX7sCTEnipjtdAaU6QRiw0rnpk6tVqjbMUm7Wb1VuGduj23XIC6IaHehuzTXfgI6UABV5gwGs0CgVNu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Yamaguchi Tatsuya</cp:lastModifiedBy>
  <cp:revision>4</cp:revision>
  <dcterms:created xsi:type="dcterms:W3CDTF">2023-01-07T03:30:00Z</dcterms:created>
  <dcterms:modified xsi:type="dcterms:W3CDTF">2023-01-25T06:58:00Z</dcterms:modified>
</cp:coreProperties>
</file>